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B9D" w:rsidRPr="00FA6828" w:rsidRDefault="00963B39" w:rsidP="00544B9D">
      <w:pPr>
        <w:jc w:val="center"/>
        <w:rPr>
          <w:rFonts w:ascii="Times New Roman" w:hAnsi="Times New Roman"/>
          <w:b/>
          <w:spacing w:val="50"/>
          <w:szCs w:val="24"/>
        </w:rPr>
      </w:pPr>
      <w:r w:rsidRPr="00FA6828">
        <w:rPr>
          <w:rFonts w:ascii="Times New Roman" w:hAnsi="Times New Roman"/>
          <w:b/>
          <w:spacing w:val="50"/>
          <w:szCs w:val="24"/>
        </w:rPr>
        <w:t>Д</w:t>
      </w:r>
      <w:r w:rsidR="00FA6828" w:rsidRPr="00FA6828">
        <w:rPr>
          <w:rFonts w:ascii="Times New Roman" w:hAnsi="Times New Roman"/>
          <w:b/>
          <w:spacing w:val="50"/>
          <w:szCs w:val="24"/>
        </w:rPr>
        <w:t xml:space="preserve">ополнительное соглашение </w:t>
      </w:r>
      <w:r w:rsidR="00E8719A" w:rsidRPr="00FA6828">
        <w:rPr>
          <w:rFonts w:ascii="Times New Roman" w:hAnsi="Times New Roman"/>
          <w:b/>
          <w:spacing w:val="50"/>
          <w:szCs w:val="24"/>
        </w:rPr>
        <w:t xml:space="preserve">№ </w:t>
      </w:r>
      <w:r w:rsidR="00643BB3" w:rsidRPr="00FA6828">
        <w:rPr>
          <w:rFonts w:ascii="Times New Roman" w:hAnsi="Times New Roman"/>
          <w:b/>
          <w:spacing w:val="50"/>
          <w:szCs w:val="24"/>
        </w:rPr>
        <w:t>2</w:t>
      </w:r>
    </w:p>
    <w:p w:rsidR="00544B9D" w:rsidRPr="00FA6828" w:rsidRDefault="00544B9D" w:rsidP="00544B9D">
      <w:pPr>
        <w:jc w:val="center"/>
        <w:rPr>
          <w:rFonts w:ascii="Times New Roman" w:hAnsi="Times New Roman"/>
          <w:szCs w:val="24"/>
        </w:rPr>
      </w:pPr>
      <w:r w:rsidRPr="00FA6828">
        <w:rPr>
          <w:rFonts w:ascii="Times New Roman" w:hAnsi="Times New Roman"/>
          <w:szCs w:val="24"/>
        </w:rPr>
        <w:t xml:space="preserve">о внесении изменений в </w:t>
      </w:r>
      <w:r w:rsidR="00C517E9" w:rsidRPr="00FA6828">
        <w:rPr>
          <w:rFonts w:ascii="Times New Roman" w:hAnsi="Times New Roman"/>
          <w:szCs w:val="24"/>
        </w:rPr>
        <w:t xml:space="preserve">Договор </w:t>
      </w:r>
      <w:r w:rsidRPr="00FA6828">
        <w:rPr>
          <w:rFonts w:ascii="Times New Roman" w:hAnsi="Times New Roman"/>
          <w:szCs w:val="24"/>
        </w:rPr>
        <w:t>о</w:t>
      </w:r>
      <w:r w:rsidR="00D26C38" w:rsidRPr="00FA6828">
        <w:rPr>
          <w:rFonts w:ascii="Times New Roman" w:hAnsi="Times New Roman"/>
          <w:szCs w:val="24"/>
        </w:rPr>
        <w:t>б оказании услуг листинга</w:t>
      </w:r>
      <w:r w:rsidRPr="00FA6828">
        <w:rPr>
          <w:rFonts w:ascii="Times New Roman" w:hAnsi="Times New Roman"/>
          <w:szCs w:val="24"/>
        </w:rPr>
        <w:t xml:space="preserve"> </w:t>
      </w:r>
    </w:p>
    <w:p w:rsidR="00643BB3" w:rsidRPr="00FA6828" w:rsidRDefault="00643BB3" w:rsidP="00643BB3">
      <w:pPr>
        <w:jc w:val="center"/>
        <w:rPr>
          <w:rFonts w:ascii="Times New Roman" w:hAnsi="Times New Roman"/>
          <w:szCs w:val="24"/>
        </w:rPr>
      </w:pPr>
      <w:r w:rsidRPr="00FA6828">
        <w:rPr>
          <w:rFonts w:ascii="Times New Roman" w:hAnsi="Times New Roman"/>
          <w:szCs w:val="24"/>
        </w:rPr>
        <w:t>№ 2683/1/7700/00284/14 от 29.07.2014</w:t>
      </w:r>
    </w:p>
    <w:p w:rsidR="007E5207" w:rsidRPr="00FA6828" w:rsidRDefault="007E5207" w:rsidP="00544B9D">
      <w:pPr>
        <w:jc w:val="center"/>
        <w:rPr>
          <w:rFonts w:ascii="Times New Roman" w:hAnsi="Times New Roman"/>
          <w:szCs w:val="24"/>
        </w:rPr>
      </w:pPr>
    </w:p>
    <w:p w:rsidR="00544B9D" w:rsidRPr="00FA6828" w:rsidRDefault="00AD5214" w:rsidP="00544B9D">
      <w:pPr>
        <w:pStyle w:val="a3"/>
        <w:tabs>
          <w:tab w:val="left" w:pos="6804"/>
        </w:tabs>
        <w:spacing w:line="240" w:lineRule="auto"/>
        <w:rPr>
          <w:rFonts w:ascii="Times New Roman" w:hAnsi="Times New Roman"/>
          <w:szCs w:val="24"/>
        </w:rPr>
      </w:pPr>
      <w:r w:rsidRPr="00FA6828">
        <w:rPr>
          <w:rFonts w:ascii="Times New Roman" w:hAnsi="Times New Roman"/>
          <w:szCs w:val="24"/>
        </w:rPr>
        <w:t xml:space="preserve">г. Москва                                                             </w:t>
      </w:r>
      <w:r w:rsidR="00FA6828">
        <w:rPr>
          <w:rFonts w:ascii="Times New Roman" w:hAnsi="Times New Roman"/>
          <w:szCs w:val="24"/>
        </w:rPr>
        <w:t xml:space="preserve">                           </w:t>
      </w:r>
      <w:r w:rsidR="009464BA" w:rsidRPr="00FA6828">
        <w:rPr>
          <w:rFonts w:ascii="Times New Roman" w:hAnsi="Times New Roman"/>
          <w:szCs w:val="24"/>
        </w:rPr>
        <w:t xml:space="preserve"> </w:t>
      </w:r>
      <w:r w:rsidR="00DA3956" w:rsidRPr="00FA6828">
        <w:rPr>
          <w:rFonts w:ascii="Times New Roman" w:hAnsi="Times New Roman"/>
          <w:szCs w:val="24"/>
        </w:rPr>
        <w:t>«</w:t>
      </w:r>
      <w:r w:rsidR="00544B9D" w:rsidRPr="00FA6828">
        <w:rPr>
          <w:rFonts w:ascii="Times New Roman" w:hAnsi="Times New Roman"/>
          <w:noProof/>
          <w:szCs w:val="24"/>
        </w:rPr>
        <w:t>__</w:t>
      </w:r>
      <w:r w:rsidR="009464BA" w:rsidRPr="00FA6828">
        <w:rPr>
          <w:rFonts w:ascii="Times New Roman" w:hAnsi="Times New Roman"/>
          <w:noProof/>
          <w:szCs w:val="24"/>
        </w:rPr>
        <w:t>_</w:t>
      </w:r>
      <w:r w:rsidR="00DA3956" w:rsidRPr="00FA6828">
        <w:rPr>
          <w:rFonts w:ascii="Times New Roman" w:hAnsi="Times New Roman"/>
          <w:noProof/>
          <w:szCs w:val="24"/>
        </w:rPr>
        <w:t>»</w:t>
      </w:r>
      <w:r w:rsidR="00544B9D" w:rsidRPr="00FA6828">
        <w:rPr>
          <w:rFonts w:ascii="Times New Roman" w:hAnsi="Times New Roman"/>
          <w:noProof/>
          <w:szCs w:val="24"/>
        </w:rPr>
        <w:t xml:space="preserve"> ____</w:t>
      </w:r>
      <w:r w:rsidRPr="00FA6828">
        <w:rPr>
          <w:rFonts w:ascii="Times New Roman" w:hAnsi="Times New Roman"/>
          <w:noProof/>
          <w:szCs w:val="24"/>
        </w:rPr>
        <w:t>______</w:t>
      </w:r>
      <w:r w:rsidR="00544B9D" w:rsidRPr="00FA6828">
        <w:rPr>
          <w:rFonts w:ascii="Times New Roman" w:hAnsi="Times New Roman"/>
          <w:noProof/>
          <w:szCs w:val="24"/>
        </w:rPr>
        <w:t>_</w:t>
      </w:r>
      <w:r w:rsidR="009464BA" w:rsidRPr="00FA6828">
        <w:rPr>
          <w:rFonts w:ascii="Times New Roman" w:hAnsi="Times New Roman"/>
          <w:noProof/>
          <w:szCs w:val="24"/>
        </w:rPr>
        <w:t>__</w:t>
      </w:r>
      <w:r w:rsidR="00544B9D" w:rsidRPr="00FA6828">
        <w:rPr>
          <w:rFonts w:ascii="Times New Roman" w:hAnsi="Times New Roman"/>
          <w:noProof/>
          <w:szCs w:val="24"/>
        </w:rPr>
        <w:t xml:space="preserve"> 20</w:t>
      </w:r>
      <w:r w:rsidR="007A0C24" w:rsidRPr="00FA6828">
        <w:rPr>
          <w:rFonts w:ascii="Times New Roman" w:hAnsi="Times New Roman"/>
          <w:noProof/>
          <w:szCs w:val="24"/>
        </w:rPr>
        <w:t>1</w:t>
      </w:r>
      <w:r w:rsidR="00A8554B" w:rsidRPr="00FA6828">
        <w:rPr>
          <w:rFonts w:ascii="Times New Roman" w:hAnsi="Times New Roman"/>
          <w:noProof/>
          <w:szCs w:val="24"/>
        </w:rPr>
        <w:t>6</w:t>
      </w:r>
      <w:r w:rsidR="00544B9D" w:rsidRPr="00FA6828">
        <w:rPr>
          <w:rFonts w:ascii="Times New Roman" w:hAnsi="Times New Roman"/>
          <w:szCs w:val="24"/>
        </w:rPr>
        <w:t xml:space="preserve"> г.</w:t>
      </w:r>
    </w:p>
    <w:p w:rsidR="00544B9D" w:rsidRPr="00FA6828" w:rsidRDefault="00544B9D" w:rsidP="00544B9D">
      <w:pPr>
        <w:jc w:val="both"/>
        <w:rPr>
          <w:rFonts w:ascii="Times New Roman" w:hAnsi="Times New Roman"/>
          <w:szCs w:val="24"/>
        </w:rPr>
      </w:pPr>
    </w:p>
    <w:p w:rsidR="00D26C38" w:rsidRPr="00FA6828" w:rsidRDefault="00004EE0" w:rsidP="00643BB3">
      <w:pPr>
        <w:tabs>
          <w:tab w:val="left" w:pos="567"/>
        </w:tabs>
        <w:jc w:val="both"/>
        <w:rPr>
          <w:rFonts w:ascii="Times New Roman" w:hAnsi="Times New Roman"/>
          <w:szCs w:val="24"/>
        </w:rPr>
      </w:pPr>
      <w:r w:rsidRPr="00FA6828">
        <w:rPr>
          <w:rFonts w:ascii="Times New Roman" w:hAnsi="Times New Roman"/>
          <w:b/>
          <w:szCs w:val="24"/>
        </w:rPr>
        <w:tab/>
      </w:r>
      <w:r w:rsidR="00D26C38" w:rsidRPr="00FA6828">
        <w:rPr>
          <w:rFonts w:ascii="Times New Roman" w:hAnsi="Times New Roman"/>
          <w:b/>
          <w:szCs w:val="24"/>
        </w:rPr>
        <w:t>Закрытое акционерное общество «Фондовая биржа ММВБ» (ЗАО «ФБ ММВБ»)</w:t>
      </w:r>
      <w:r w:rsidR="00D26C38" w:rsidRPr="00FA6828">
        <w:rPr>
          <w:rFonts w:ascii="Times New Roman" w:hAnsi="Times New Roman"/>
          <w:szCs w:val="24"/>
        </w:rPr>
        <w:t xml:space="preserve">, именуемое в дальнейшем «Биржа», в лице </w:t>
      </w:r>
      <w:proofErr w:type="spellStart"/>
      <w:r w:rsidR="00643BB3" w:rsidRPr="00FA6828">
        <w:rPr>
          <w:rFonts w:ascii="Times New Roman" w:hAnsi="Times New Roman"/>
          <w:szCs w:val="24"/>
        </w:rPr>
        <w:t>Деришевой</w:t>
      </w:r>
      <w:proofErr w:type="spellEnd"/>
      <w:r w:rsidR="00643BB3" w:rsidRPr="00FA6828">
        <w:rPr>
          <w:rFonts w:ascii="Times New Roman" w:hAnsi="Times New Roman"/>
          <w:szCs w:val="24"/>
        </w:rPr>
        <w:t xml:space="preserve"> Оксаны Борисовны, действующей на основании доверенности № ФБ-ДВ-201</w:t>
      </w:r>
      <w:r w:rsidR="00963B39" w:rsidRPr="00FA6828">
        <w:rPr>
          <w:rFonts w:ascii="Times New Roman" w:hAnsi="Times New Roman"/>
          <w:szCs w:val="24"/>
        </w:rPr>
        <w:t>6</w:t>
      </w:r>
      <w:r w:rsidR="00643BB3" w:rsidRPr="00FA6828">
        <w:rPr>
          <w:rFonts w:ascii="Times New Roman" w:hAnsi="Times New Roman"/>
          <w:szCs w:val="24"/>
        </w:rPr>
        <w:t>-004</w:t>
      </w:r>
      <w:r w:rsidR="00963B39" w:rsidRPr="00FA6828">
        <w:rPr>
          <w:rFonts w:ascii="Times New Roman" w:hAnsi="Times New Roman"/>
          <w:szCs w:val="24"/>
        </w:rPr>
        <w:t>1</w:t>
      </w:r>
      <w:r w:rsidR="00643BB3" w:rsidRPr="00FA6828">
        <w:rPr>
          <w:rFonts w:ascii="Times New Roman" w:hAnsi="Times New Roman"/>
          <w:szCs w:val="24"/>
        </w:rPr>
        <w:t xml:space="preserve"> от 2</w:t>
      </w:r>
      <w:r w:rsidR="00963B39" w:rsidRPr="00FA6828">
        <w:rPr>
          <w:rFonts w:ascii="Times New Roman" w:hAnsi="Times New Roman"/>
          <w:szCs w:val="24"/>
        </w:rPr>
        <w:t>0</w:t>
      </w:r>
      <w:r w:rsidR="00643BB3" w:rsidRPr="00FA6828">
        <w:rPr>
          <w:rFonts w:ascii="Times New Roman" w:hAnsi="Times New Roman"/>
          <w:szCs w:val="24"/>
        </w:rPr>
        <w:t>.10.201</w:t>
      </w:r>
      <w:r w:rsidR="00963B39" w:rsidRPr="00FA6828">
        <w:rPr>
          <w:rFonts w:ascii="Times New Roman" w:hAnsi="Times New Roman"/>
          <w:szCs w:val="24"/>
        </w:rPr>
        <w:t xml:space="preserve">6 </w:t>
      </w:r>
      <w:r w:rsidR="00643BB3" w:rsidRPr="00FA6828">
        <w:rPr>
          <w:rFonts w:ascii="Times New Roman" w:hAnsi="Times New Roman"/>
          <w:szCs w:val="24"/>
        </w:rPr>
        <w:t>г</w:t>
      </w:r>
      <w:r w:rsidR="00963B39" w:rsidRPr="00FA6828">
        <w:rPr>
          <w:rFonts w:ascii="Times New Roman" w:hAnsi="Times New Roman"/>
          <w:szCs w:val="24"/>
        </w:rPr>
        <w:t>ода</w:t>
      </w:r>
      <w:r w:rsidR="00E8719A" w:rsidRPr="00FA6828">
        <w:rPr>
          <w:rFonts w:ascii="Times New Roman" w:hAnsi="Times New Roman"/>
          <w:szCs w:val="24"/>
        </w:rPr>
        <w:t>,</w:t>
      </w:r>
      <w:r w:rsidR="00D26C38" w:rsidRPr="00FA6828">
        <w:rPr>
          <w:rFonts w:ascii="Times New Roman" w:hAnsi="Times New Roman"/>
          <w:szCs w:val="24"/>
        </w:rPr>
        <w:t xml:space="preserve"> с одной стороны, и</w:t>
      </w:r>
    </w:p>
    <w:p w:rsidR="00DA3956" w:rsidRPr="00FA6828" w:rsidRDefault="00643BB3" w:rsidP="00D77B7D">
      <w:pPr>
        <w:ind w:firstLine="567"/>
        <w:jc w:val="both"/>
        <w:rPr>
          <w:rFonts w:ascii="Times New Roman" w:hAnsi="Times New Roman"/>
          <w:szCs w:val="24"/>
        </w:rPr>
      </w:pPr>
      <w:r w:rsidRPr="00FA6828">
        <w:rPr>
          <w:rFonts w:ascii="Times New Roman" w:hAnsi="Times New Roman"/>
          <w:b/>
          <w:szCs w:val="24"/>
        </w:rPr>
        <w:t xml:space="preserve">Публичное акционерное общество </w:t>
      </w:r>
      <w:r w:rsidR="00FA6828" w:rsidRPr="00FA6828">
        <w:rPr>
          <w:rFonts w:ascii="Times New Roman" w:hAnsi="Times New Roman"/>
          <w:b/>
          <w:szCs w:val="24"/>
        </w:rPr>
        <w:t>«</w:t>
      </w:r>
      <w:r w:rsidRPr="00FA6828">
        <w:rPr>
          <w:rFonts w:ascii="Times New Roman" w:hAnsi="Times New Roman"/>
          <w:b/>
          <w:szCs w:val="24"/>
        </w:rPr>
        <w:t>Межрегиональная распределительная сетевая компания Центра</w:t>
      </w:r>
      <w:r w:rsidR="00FA6828" w:rsidRPr="00FA6828">
        <w:rPr>
          <w:rFonts w:ascii="Times New Roman" w:hAnsi="Times New Roman"/>
          <w:b/>
          <w:szCs w:val="24"/>
        </w:rPr>
        <w:t>»</w:t>
      </w:r>
      <w:r w:rsidRPr="00FA6828">
        <w:rPr>
          <w:rFonts w:ascii="Times New Roman" w:hAnsi="Times New Roman"/>
          <w:b/>
          <w:szCs w:val="24"/>
        </w:rPr>
        <w:t xml:space="preserve"> (ПАО </w:t>
      </w:r>
      <w:r w:rsidR="00FA6828" w:rsidRPr="00FA6828">
        <w:rPr>
          <w:rFonts w:ascii="Times New Roman" w:hAnsi="Times New Roman"/>
          <w:b/>
          <w:szCs w:val="24"/>
        </w:rPr>
        <w:t>«</w:t>
      </w:r>
      <w:r w:rsidRPr="00FA6828">
        <w:rPr>
          <w:rFonts w:ascii="Times New Roman" w:hAnsi="Times New Roman"/>
          <w:b/>
          <w:szCs w:val="24"/>
        </w:rPr>
        <w:t>МРСК Центра</w:t>
      </w:r>
      <w:r w:rsidR="00FA6828" w:rsidRPr="00FA6828">
        <w:rPr>
          <w:rFonts w:ascii="Times New Roman" w:hAnsi="Times New Roman"/>
          <w:b/>
          <w:szCs w:val="24"/>
        </w:rPr>
        <w:t>»</w:t>
      </w:r>
      <w:r w:rsidRPr="00FA6828">
        <w:rPr>
          <w:rFonts w:ascii="Times New Roman" w:hAnsi="Times New Roman"/>
          <w:b/>
          <w:szCs w:val="24"/>
        </w:rPr>
        <w:t>)</w:t>
      </w:r>
      <w:r w:rsidR="00D26C38" w:rsidRPr="00FA6828">
        <w:rPr>
          <w:rFonts w:ascii="Times New Roman" w:hAnsi="Times New Roman"/>
          <w:szCs w:val="24"/>
        </w:rPr>
        <w:t xml:space="preserve">, именуемое в дальнейшем «Общество», в </w:t>
      </w:r>
      <w:r w:rsidRPr="00FA6828">
        <w:rPr>
          <w:rFonts w:ascii="Times New Roman" w:hAnsi="Times New Roman"/>
          <w:szCs w:val="24"/>
        </w:rPr>
        <w:t>лице заместителя генерального директора по корпоративному управлению Шарапова Сергея Николаевича, действующего на основании доверенности № Д-ЦА/</w:t>
      </w:r>
      <w:r w:rsidR="00963B39" w:rsidRPr="00FA6828">
        <w:rPr>
          <w:rFonts w:ascii="Times New Roman" w:hAnsi="Times New Roman"/>
          <w:szCs w:val="24"/>
        </w:rPr>
        <w:t>279</w:t>
      </w:r>
      <w:r w:rsidRPr="00FA6828">
        <w:rPr>
          <w:rFonts w:ascii="Times New Roman" w:hAnsi="Times New Roman"/>
          <w:szCs w:val="24"/>
        </w:rPr>
        <w:t xml:space="preserve"> от 1</w:t>
      </w:r>
      <w:r w:rsidR="00963B39" w:rsidRPr="00FA6828">
        <w:rPr>
          <w:rFonts w:ascii="Times New Roman" w:hAnsi="Times New Roman"/>
          <w:szCs w:val="24"/>
        </w:rPr>
        <w:t>4</w:t>
      </w:r>
      <w:r w:rsidRPr="00FA6828">
        <w:rPr>
          <w:rFonts w:ascii="Times New Roman" w:hAnsi="Times New Roman"/>
          <w:szCs w:val="24"/>
        </w:rPr>
        <w:t>.11.201</w:t>
      </w:r>
      <w:r w:rsidR="00963B39" w:rsidRPr="00FA6828">
        <w:rPr>
          <w:rFonts w:ascii="Times New Roman" w:hAnsi="Times New Roman"/>
          <w:szCs w:val="24"/>
        </w:rPr>
        <w:t>6</w:t>
      </w:r>
      <w:r w:rsidRPr="00FA6828">
        <w:rPr>
          <w:rFonts w:ascii="Times New Roman" w:hAnsi="Times New Roman"/>
          <w:szCs w:val="24"/>
        </w:rPr>
        <w:t xml:space="preserve"> года</w:t>
      </w:r>
      <w:r w:rsidR="00D26C38" w:rsidRPr="00FA6828">
        <w:rPr>
          <w:rFonts w:ascii="Times New Roman" w:hAnsi="Times New Roman"/>
          <w:szCs w:val="24"/>
        </w:rPr>
        <w:t>, с другой стороны, (именуемые в дальнейшем также Стороны),</w:t>
      </w:r>
      <w:r w:rsidR="00D77B7D">
        <w:rPr>
          <w:rFonts w:ascii="Times New Roman" w:hAnsi="Times New Roman"/>
          <w:szCs w:val="24"/>
        </w:rPr>
        <w:t xml:space="preserve"> </w:t>
      </w:r>
      <w:r w:rsidR="0006538C" w:rsidRPr="00FA6828">
        <w:rPr>
          <w:rFonts w:ascii="Times New Roman" w:hAnsi="Times New Roman"/>
          <w:szCs w:val="24"/>
        </w:rPr>
        <w:t xml:space="preserve">заключили настоящее соглашение (далее – Соглашение) о </w:t>
      </w:r>
      <w:r w:rsidR="00DA3956" w:rsidRPr="00FA6828">
        <w:rPr>
          <w:rFonts w:ascii="Times New Roman" w:hAnsi="Times New Roman"/>
          <w:szCs w:val="24"/>
        </w:rPr>
        <w:t>внесени</w:t>
      </w:r>
      <w:r w:rsidR="00004EE0" w:rsidRPr="00FA6828">
        <w:rPr>
          <w:rFonts w:ascii="Times New Roman" w:hAnsi="Times New Roman"/>
          <w:szCs w:val="24"/>
        </w:rPr>
        <w:t>и</w:t>
      </w:r>
      <w:r w:rsidR="00DA3956" w:rsidRPr="00FA6828">
        <w:rPr>
          <w:rFonts w:ascii="Times New Roman" w:hAnsi="Times New Roman"/>
          <w:szCs w:val="24"/>
        </w:rPr>
        <w:t xml:space="preserve"> в </w:t>
      </w:r>
      <w:proofErr w:type="gramStart"/>
      <w:r w:rsidR="00427652" w:rsidRPr="00FA6828">
        <w:rPr>
          <w:rFonts w:ascii="Times New Roman" w:hAnsi="Times New Roman"/>
          <w:szCs w:val="24"/>
        </w:rPr>
        <w:t>Договор</w:t>
      </w:r>
      <w:proofErr w:type="gramEnd"/>
      <w:r w:rsidR="00427652" w:rsidRPr="00FA6828">
        <w:rPr>
          <w:rFonts w:ascii="Times New Roman" w:hAnsi="Times New Roman"/>
          <w:szCs w:val="24"/>
        </w:rPr>
        <w:t xml:space="preserve"> </w:t>
      </w:r>
      <w:r w:rsidR="00DA3956" w:rsidRPr="00FA6828">
        <w:rPr>
          <w:rFonts w:ascii="Times New Roman" w:hAnsi="Times New Roman"/>
          <w:szCs w:val="24"/>
        </w:rPr>
        <w:t xml:space="preserve">об оказании услуг листинга </w:t>
      </w:r>
      <w:r w:rsidRPr="00FA6828">
        <w:rPr>
          <w:rFonts w:ascii="Times New Roman" w:hAnsi="Times New Roman"/>
          <w:szCs w:val="24"/>
        </w:rPr>
        <w:t xml:space="preserve">№ 2683/1/7700/00284/14 от 29.07.2014 </w:t>
      </w:r>
      <w:r w:rsidR="00C811DB" w:rsidRPr="00FA6828">
        <w:rPr>
          <w:rFonts w:ascii="Times New Roman" w:hAnsi="Times New Roman"/>
          <w:szCs w:val="24"/>
        </w:rPr>
        <w:t xml:space="preserve">г. </w:t>
      </w:r>
      <w:r w:rsidR="00DA3956" w:rsidRPr="00FA6828">
        <w:rPr>
          <w:rFonts w:ascii="Times New Roman" w:hAnsi="Times New Roman"/>
          <w:szCs w:val="24"/>
        </w:rPr>
        <w:t>(далее – Договор) следующих изменений:</w:t>
      </w:r>
    </w:p>
    <w:p w:rsidR="00DA3956" w:rsidRPr="00FA6828" w:rsidRDefault="00DA3956" w:rsidP="00544B9D">
      <w:pPr>
        <w:jc w:val="both"/>
        <w:rPr>
          <w:rFonts w:ascii="Times New Roman" w:hAnsi="Times New Roman"/>
          <w:szCs w:val="24"/>
        </w:rPr>
      </w:pPr>
    </w:p>
    <w:p w:rsidR="002F4B32" w:rsidRPr="00FA6828" w:rsidRDefault="002F4B32" w:rsidP="002F4B32">
      <w:pPr>
        <w:tabs>
          <w:tab w:val="left" w:pos="-1985"/>
          <w:tab w:val="left" w:pos="709"/>
        </w:tabs>
        <w:spacing w:before="60" w:after="240"/>
        <w:ind w:right="141" w:firstLine="567"/>
        <w:jc w:val="both"/>
        <w:rPr>
          <w:rFonts w:ascii="Times New Roman" w:hAnsi="Times New Roman"/>
          <w:szCs w:val="24"/>
        </w:rPr>
      </w:pPr>
      <w:r w:rsidRPr="00FA6828">
        <w:rPr>
          <w:rFonts w:ascii="Times New Roman" w:hAnsi="Times New Roman"/>
          <w:szCs w:val="24"/>
        </w:rPr>
        <w:t>1. Статью 1 «Предмет Договора» изложить в следующей редакции:</w:t>
      </w:r>
    </w:p>
    <w:p w:rsidR="002F4B32" w:rsidRPr="00FA6828" w:rsidRDefault="002F4B32" w:rsidP="002F4B32">
      <w:pPr>
        <w:tabs>
          <w:tab w:val="left" w:pos="-1985"/>
          <w:tab w:val="left" w:pos="709"/>
        </w:tabs>
        <w:spacing w:before="60" w:after="240"/>
        <w:ind w:right="141"/>
        <w:jc w:val="both"/>
        <w:rPr>
          <w:rFonts w:ascii="Times New Roman" w:hAnsi="Times New Roman"/>
          <w:szCs w:val="24"/>
        </w:rPr>
      </w:pPr>
      <w:r w:rsidRPr="00FA6828">
        <w:rPr>
          <w:rFonts w:ascii="Times New Roman" w:hAnsi="Times New Roman"/>
          <w:szCs w:val="24"/>
        </w:rPr>
        <w:t>«1. Предмет Договора</w:t>
      </w:r>
    </w:p>
    <w:p w:rsidR="002F4B32" w:rsidRPr="00FA6828" w:rsidRDefault="002F4B32" w:rsidP="002F4B32">
      <w:pPr>
        <w:tabs>
          <w:tab w:val="left" w:pos="-1985"/>
          <w:tab w:val="left" w:pos="709"/>
        </w:tabs>
        <w:spacing w:before="60"/>
        <w:ind w:right="141" w:firstLine="567"/>
        <w:jc w:val="both"/>
        <w:rPr>
          <w:rFonts w:ascii="Times New Roman" w:hAnsi="Times New Roman"/>
          <w:szCs w:val="24"/>
        </w:rPr>
      </w:pPr>
      <w:proofErr w:type="gramStart"/>
      <w:r w:rsidRPr="00FA6828">
        <w:rPr>
          <w:rFonts w:ascii="Times New Roman" w:hAnsi="Times New Roman"/>
          <w:szCs w:val="24"/>
        </w:rPr>
        <w:t xml:space="preserve">По настоящему </w:t>
      </w:r>
      <w:bookmarkStart w:id="0" w:name="_GoBack"/>
      <w:bookmarkEnd w:id="0"/>
      <w:r w:rsidRPr="00FA6828">
        <w:rPr>
          <w:rFonts w:ascii="Times New Roman" w:hAnsi="Times New Roman"/>
          <w:szCs w:val="24"/>
        </w:rPr>
        <w:t>Договору Биржа обязуется предоставлять Обществу следующие услуги в объеме, порядке и на условиях, определенных Правилами листинга Закрытого акционерного общества «Фондовая биржа ММВБ» (далее – Правила листинга) в зависимости от вида/типа/категории ценной бумаги, в отношении которой Биржа оказывает соответствующие услуги (далее – Ценные бумаги):</w:t>
      </w:r>
      <w:proofErr w:type="gramEnd"/>
    </w:p>
    <w:p w:rsidR="002F4B32" w:rsidRPr="00FA6828" w:rsidRDefault="002F4B32" w:rsidP="002F4B32">
      <w:pPr>
        <w:tabs>
          <w:tab w:val="left" w:pos="-1985"/>
          <w:tab w:val="left" w:pos="709"/>
        </w:tabs>
        <w:ind w:right="141" w:firstLine="567"/>
        <w:jc w:val="both"/>
        <w:rPr>
          <w:rFonts w:ascii="Times New Roman" w:hAnsi="Times New Roman"/>
          <w:szCs w:val="24"/>
        </w:rPr>
      </w:pPr>
      <w:r w:rsidRPr="00FA6828">
        <w:rPr>
          <w:rFonts w:ascii="Times New Roman" w:hAnsi="Times New Roman"/>
          <w:szCs w:val="24"/>
        </w:rPr>
        <w:t xml:space="preserve">- по включению (изменению уровня листинга) и поддержанию ценных бумаг в соответствующем </w:t>
      </w:r>
      <w:proofErr w:type="gramStart"/>
      <w:r w:rsidRPr="00FA6828">
        <w:rPr>
          <w:rFonts w:ascii="Times New Roman" w:hAnsi="Times New Roman"/>
          <w:szCs w:val="24"/>
        </w:rPr>
        <w:t>разделе</w:t>
      </w:r>
      <w:proofErr w:type="gramEnd"/>
      <w:r w:rsidRPr="00FA6828">
        <w:rPr>
          <w:rFonts w:ascii="Times New Roman" w:hAnsi="Times New Roman"/>
          <w:szCs w:val="24"/>
        </w:rPr>
        <w:t xml:space="preserve"> Списка, ценных бумаг, допущенных к торгам Биржи (далее – Список),</w:t>
      </w:r>
    </w:p>
    <w:p w:rsidR="002F4B32" w:rsidRPr="00FA6828" w:rsidRDefault="002F4B32" w:rsidP="002F4B32">
      <w:pPr>
        <w:tabs>
          <w:tab w:val="left" w:pos="-1985"/>
          <w:tab w:val="left" w:pos="709"/>
        </w:tabs>
        <w:ind w:right="141" w:firstLine="567"/>
        <w:jc w:val="both"/>
        <w:rPr>
          <w:rFonts w:ascii="Times New Roman" w:hAnsi="Times New Roman"/>
          <w:szCs w:val="24"/>
        </w:rPr>
      </w:pPr>
      <w:r w:rsidRPr="00FA6828">
        <w:rPr>
          <w:rFonts w:ascii="Times New Roman" w:hAnsi="Times New Roman"/>
          <w:szCs w:val="24"/>
        </w:rPr>
        <w:t xml:space="preserve">- по размещению ценных бумаг (по допуску ценных бумаг к торгам в </w:t>
      </w:r>
      <w:proofErr w:type="gramStart"/>
      <w:r w:rsidRPr="00FA6828">
        <w:rPr>
          <w:rFonts w:ascii="Times New Roman" w:hAnsi="Times New Roman"/>
          <w:szCs w:val="24"/>
        </w:rPr>
        <w:t>процессе</w:t>
      </w:r>
      <w:proofErr w:type="gramEnd"/>
      <w:r w:rsidRPr="00FA6828">
        <w:rPr>
          <w:rFonts w:ascii="Times New Roman" w:hAnsi="Times New Roman"/>
          <w:szCs w:val="24"/>
        </w:rPr>
        <w:t xml:space="preserve"> размещения),</w:t>
      </w:r>
    </w:p>
    <w:p w:rsidR="002F4B32" w:rsidRPr="00FA6828" w:rsidRDefault="002F4B32" w:rsidP="002F4B32">
      <w:pPr>
        <w:tabs>
          <w:tab w:val="left" w:pos="-1985"/>
          <w:tab w:val="left" w:pos="709"/>
        </w:tabs>
        <w:ind w:right="141" w:firstLine="567"/>
        <w:jc w:val="both"/>
        <w:rPr>
          <w:rFonts w:ascii="Times New Roman" w:hAnsi="Times New Roman"/>
          <w:szCs w:val="24"/>
        </w:rPr>
      </w:pPr>
      <w:r w:rsidRPr="00FA6828">
        <w:rPr>
          <w:rFonts w:ascii="Times New Roman" w:hAnsi="Times New Roman"/>
          <w:szCs w:val="24"/>
        </w:rPr>
        <w:t>- по присвоению идентификационного номера выпуску (дополнительному выпуску) биржевых облигаций,</w:t>
      </w:r>
    </w:p>
    <w:p w:rsidR="002F4B32" w:rsidRPr="00FA6828" w:rsidRDefault="002F4B32" w:rsidP="002F4B32">
      <w:pPr>
        <w:tabs>
          <w:tab w:val="left" w:pos="-1985"/>
          <w:tab w:val="left" w:pos="709"/>
        </w:tabs>
        <w:ind w:right="141" w:firstLine="567"/>
        <w:jc w:val="both"/>
        <w:rPr>
          <w:rFonts w:ascii="Times New Roman" w:hAnsi="Times New Roman"/>
          <w:szCs w:val="24"/>
        </w:rPr>
      </w:pPr>
      <w:r w:rsidRPr="00FA6828">
        <w:rPr>
          <w:rFonts w:ascii="Times New Roman" w:hAnsi="Times New Roman"/>
          <w:szCs w:val="24"/>
        </w:rPr>
        <w:t>- по утверждению изменений в решение о выпуске (дополнительном выпуске) биржевых облигаций и/или проспект биржевых облигаций,</w:t>
      </w:r>
    </w:p>
    <w:p w:rsidR="002F4B32" w:rsidRPr="00FA6828" w:rsidRDefault="002F4B32" w:rsidP="002F4B32">
      <w:pPr>
        <w:tabs>
          <w:tab w:val="left" w:pos="-1985"/>
          <w:tab w:val="left" w:pos="709"/>
        </w:tabs>
        <w:ind w:right="141" w:firstLine="567"/>
        <w:jc w:val="both"/>
        <w:rPr>
          <w:rFonts w:ascii="Times New Roman" w:hAnsi="Times New Roman"/>
          <w:szCs w:val="24"/>
        </w:rPr>
      </w:pPr>
      <w:r w:rsidRPr="00FA6828">
        <w:rPr>
          <w:rFonts w:ascii="Times New Roman" w:hAnsi="Times New Roman"/>
          <w:szCs w:val="24"/>
        </w:rPr>
        <w:t xml:space="preserve">- по предварительному рассмотрению документов по биржевым облигациям, </w:t>
      </w:r>
    </w:p>
    <w:p w:rsidR="002F4B32" w:rsidRPr="00FA6828" w:rsidRDefault="002F4B32" w:rsidP="002F4B32">
      <w:pPr>
        <w:tabs>
          <w:tab w:val="left" w:pos="-1985"/>
          <w:tab w:val="left" w:pos="709"/>
        </w:tabs>
        <w:ind w:right="141" w:firstLine="567"/>
        <w:jc w:val="both"/>
        <w:rPr>
          <w:rFonts w:ascii="Times New Roman" w:hAnsi="Times New Roman"/>
          <w:szCs w:val="24"/>
        </w:rPr>
      </w:pPr>
      <w:r w:rsidRPr="00FA6828">
        <w:rPr>
          <w:rFonts w:ascii="Times New Roman" w:hAnsi="Times New Roman"/>
          <w:szCs w:val="24"/>
        </w:rPr>
        <w:t>- по присвоению идентификационного номера Программе биржевых облигаций, (далее совместно именуемые – Услуги),</w:t>
      </w:r>
    </w:p>
    <w:p w:rsidR="002F4B32" w:rsidRPr="00FA6828" w:rsidRDefault="002F4B32" w:rsidP="002F4B32">
      <w:pPr>
        <w:tabs>
          <w:tab w:val="left" w:pos="-1985"/>
          <w:tab w:val="left" w:pos="709"/>
        </w:tabs>
        <w:spacing w:before="60" w:after="240"/>
        <w:ind w:right="141" w:firstLine="567"/>
        <w:jc w:val="both"/>
        <w:rPr>
          <w:rFonts w:ascii="Times New Roman" w:hAnsi="Times New Roman"/>
          <w:szCs w:val="24"/>
        </w:rPr>
      </w:pPr>
      <w:r w:rsidRPr="00FA6828">
        <w:rPr>
          <w:rFonts w:ascii="Times New Roman" w:hAnsi="Times New Roman"/>
          <w:szCs w:val="24"/>
        </w:rPr>
        <w:t>а Общество обязуется принять и оплатить эти Услуги»</w:t>
      </w:r>
      <w:r w:rsidR="007A464E" w:rsidRPr="00FA6828">
        <w:rPr>
          <w:rFonts w:ascii="Times New Roman" w:hAnsi="Times New Roman"/>
          <w:szCs w:val="24"/>
        </w:rPr>
        <w:t>.</w:t>
      </w:r>
    </w:p>
    <w:p w:rsidR="00586F8B" w:rsidRPr="00FA6828" w:rsidRDefault="00892007" w:rsidP="00BC62BE">
      <w:pPr>
        <w:tabs>
          <w:tab w:val="left" w:pos="851"/>
        </w:tabs>
        <w:spacing w:after="240"/>
        <w:ind w:firstLine="567"/>
        <w:jc w:val="both"/>
        <w:rPr>
          <w:rFonts w:ascii="Times New Roman" w:hAnsi="Times New Roman"/>
          <w:szCs w:val="24"/>
        </w:rPr>
      </w:pPr>
      <w:r w:rsidRPr="00FA6828">
        <w:rPr>
          <w:rFonts w:ascii="Times New Roman" w:hAnsi="Times New Roman"/>
          <w:szCs w:val="24"/>
        </w:rPr>
        <w:t>2</w:t>
      </w:r>
      <w:r w:rsidR="00544B9D" w:rsidRPr="00FA6828">
        <w:rPr>
          <w:rFonts w:ascii="Times New Roman" w:hAnsi="Times New Roman"/>
          <w:szCs w:val="24"/>
        </w:rPr>
        <w:t>.</w:t>
      </w:r>
      <w:r w:rsidRPr="00FA6828">
        <w:rPr>
          <w:rFonts w:ascii="Times New Roman" w:hAnsi="Times New Roman"/>
          <w:szCs w:val="24"/>
        </w:rPr>
        <w:t xml:space="preserve"> </w:t>
      </w:r>
      <w:r w:rsidR="00586F8B" w:rsidRPr="00FA6828">
        <w:rPr>
          <w:rFonts w:ascii="Times New Roman" w:hAnsi="Times New Roman"/>
          <w:szCs w:val="24"/>
        </w:rPr>
        <w:t xml:space="preserve">Добавить в </w:t>
      </w:r>
      <w:r w:rsidR="00427652" w:rsidRPr="00FA6828">
        <w:rPr>
          <w:rFonts w:ascii="Times New Roman" w:hAnsi="Times New Roman"/>
          <w:szCs w:val="24"/>
        </w:rPr>
        <w:t>подпункт 3.2.1 Договора подпункт 3.2.1.6</w:t>
      </w:r>
      <w:r w:rsidR="00586F8B" w:rsidRPr="00FA6828">
        <w:rPr>
          <w:rFonts w:ascii="Times New Roman" w:hAnsi="Times New Roman"/>
          <w:szCs w:val="24"/>
        </w:rPr>
        <w:t xml:space="preserve"> следующего содержания:</w:t>
      </w:r>
    </w:p>
    <w:p w:rsidR="00586F8B" w:rsidRPr="00FA6828" w:rsidRDefault="00586F8B" w:rsidP="00586F8B">
      <w:pPr>
        <w:tabs>
          <w:tab w:val="left" w:pos="851"/>
        </w:tabs>
        <w:spacing w:after="240"/>
        <w:ind w:firstLine="567"/>
        <w:jc w:val="both"/>
        <w:rPr>
          <w:rFonts w:ascii="Times New Roman" w:hAnsi="Times New Roman"/>
          <w:szCs w:val="24"/>
        </w:rPr>
      </w:pPr>
      <w:r w:rsidRPr="00FA6828">
        <w:rPr>
          <w:rFonts w:ascii="Times New Roman" w:hAnsi="Times New Roman"/>
          <w:szCs w:val="24"/>
        </w:rPr>
        <w:t>«3.2.1.6. присвоение идентификационного номера Программе биржевых облигаций - после принятия решения о присвоении т</w:t>
      </w:r>
      <w:r w:rsidR="00427652" w:rsidRPr="00FA6828">
        <w:rPr>
          <w:rFonts w:ascii="Times New Roman" w:hAnsi="Times New Roman"/>
          <w:szCs w:val="24"/>
        </w:rPr>
        <w:t>акого идентификационного номера</w:t>
      </w:r>
      <w:r w:rsidRPr="00FA6828">
        <w:rPr>
          <w:rFonts w:ascii="Times New Roman" w:hAnsi="Times New Roman"/>
          <w:szCs w:val="24"/>
        </w:rPr>
        <w:t>»</w:t>
      </w:r>
      <w:r w:rsidR="005C212D" w:rsidRPr="00FA6828">
        <w:rPr>
          <w:rFonts w:ascii="Times New Roman" w:hAnsi="Times New Roman"/>
          <w:szCs w:val="24"/>
        </w:rPr>
        <w:t>.</w:t>
      </w:r>
    </w:p>
    <w:p w:rsidR="00544B9D" w:rsidRPr="00FA6828" w:rsidRDefault="00586F8B" w:rsidP="00586F8B">
      <w:pPr>
        <w:tabs>
          <w:tab w:val="left" w:pos="851"/>
        </w:tabs>
        <w:spacing w:after="240"/>
        <w:ind w:firstLine="567"/>
        <w:jc w:val="both"/>
        <w:rPr>
          <w:rFonts w:ascii="Times New Roman" w:hAnsi="Times New Roman"/>
          <w:szCs w:val="24"/>
        </w:rPr>
      </w:pPr>
      <w:r w:rsidRPr="00FA6828">
        <w:rPr>
          <w:rFonts w:ascii="Times New Roman" w:hAnsi="Times New Roman"/>
          <w:szCs w:val="24"/>
        </w:rPr>
        <w:t>3.</w:t>
      </w:r>
      <w:r w:rsidR="00427652" w:rsidRPr="00FA6828">
        <w:rPr>
          <w:rFonts w:ascii="Times New Roman" w:hAnsi="Times New Roman"/>
          <w:szCs w:val="24"/>
        </w:rPr>
        <w:t xml:space="preserve"> </w:t>
      </w:r>
      <w:r w:rsidR="00544B9D" w:rsidRPr="00FA6828">
        <w:rPr>
          <w:rFonts w:ascii="Times New Roman" w:hAnsi="Times New Roman"/>
          <w:szCs w:val="24"/>
        </w:rPr>
        <w:t>Настоящее Соглашение является неотъемлемой частью Договора, составлено в двух подлинных экземплярах, по одному экземпляру для каждой из Сторон.</w:t>
      </w:r>
    </w:p>
    <w:p w:rsidR="00892007" w:rsidRPr="00FA6828" w:rsidRDefault="00441E87" w:rsidP="00892007">
      <w:pPr>
        <w:spacing w:after="240"/>
        <w:ind w:firstLine="567"/>
        <w:jc w:val="both"/>
        <w:rPr>
          <w:rFonts w:ascii="Times New Roman" w:hAnsi="Times New Roman"/>
          <w:szCs w:val="24"/>
        </w:rPr>
      </w:pPr>
      <w:r w:rsidRPr="00FA6828">
        <w:rPr>
          <w:rFonts w:ascii="Times New Roman" w:hAnsi="Times New Roman"/>
          <w:szCs w:val="24"/>
        </w:rPr>
        <w:t>4</w:t>
      </w:r>
      <w:r w:rsidR="00892007" w:rsidRPr="00FA6828">
        <w:rPr>
          <w:rFonts w:ascii="Times New Roman" w:hAnsi="Times New Roman"/>
          <w:szCs w:val="24"/>
        </w:rPr>
        <w:t xml:space="preserve">. Настоящее Соглашение вступает в силу </w:t>
      </w:r>
      <w:proofErr w:type="gramStart"/>
      <w:r w:rsidR="00CA4BA7" w:rsidRPr="00FA6828">
        <w:rPr>
          <w:rFonts w:ascii="Times New Roman" w:hAnsi="Times New Roman"/>
          <w:szCs w:val="24"/>
        </w:rPr>
        <w:t>с даты</w:t>
      </w:r>
      <w:proofErr w:type="gramEnd"/>
      <w:r w:rsidR="00CA4BA7" w:rsidRPr="00FA6828">
        <w:rPr>
          <w:rFonts w:ascii="Times New Roman" w:hAnsi="Times New Roman"/>
          <w:szCs w:val="24"/>
        </w:rPr>
        <w:t xml:space="preserve"> его подписания обеими Сторонами </w:t>
      </w:r>
      <w:r w:rsidR="00892007" w:rsidRPr="00FA6828">
        <w:rPr>
          <w:rFonts w:ascii="Times New Roman" w:hAnsi="Times New Roman"/>
          <w:szCs w:val="24"/>
        </w:rPr>
        <w:t>и действует до прекр</w:t>
      </w:r>
      <w:r w:rsidR="007A464E" w:rsidRPr="00FA6828">
        <w:rPr>
          <w:rFonts w:ascii="Times New Roman" w:hAnsi="Times New Roman"/>
          <w:szCs w:val="24"/>
        </w:rPr>
        <w:t>ащения срока действия Договора.</w:t>
      </w:r>
    </w:p>
    <w:p w:rsidR="008D3E5E" w:rsidRPr="00FA6828" w:rsidRDefault="00441E87" w:rsidP="00892007">
      <w:pPr>
        <w:spacing w:after="240"/>
        <w:ind w:firstLine="567"/>
        <w:jc w:val="both"/>
        <w:rPr>
          <w:rFonts w:ascii="Times New Roman" w:hAnsi="Times New Roman"/>
          <w:szCs w:val="24"/>
        </w:rPr>
      </w:pPr>
      <w:r w:rsidRPr="00FA6828">
        <w:rPr>
          <w:rFonts w:ascii="Times New Roman" w:hAnsi="Times New Roman"/>
          <w:szCs w:val="24"/>
        </w:rPr>
        <w:lastRenderedPageBreak/>
        <w:t>5</w:t>
      </w:r>
      <w:r w:rsidR="00544B9D" w:rsidRPr="00FA6828">
        <w:rPr>
          <w:rFonts w:ascii="Times New Roman" w:hAnsi="Times New Roman"/>
          <w:szCs w:val="24"/>
        </w:rPr>
        <w:t>.</w:t>
      </w:r>
      <w:r w:rsidR="00892007" w:rsidRPr="00FA6828">
        <w:rPr>
          <w:rFonts w:ascii="Times New Roman" w:hAnsi="Times New Roman"/>
          <w:szCs w:val="24"/>
        </w:rPr>
        <w:t xml:space="preserve"> </w:t>
      </w:r>
      <w:r w:rsidR="00544B9D" w:rsidRPr="00FA6828">
        <w:rPr>
          <w:rFonts w:ascii="Times New Roman" w:hAnsi="Times New Roman"/>
          <w:szCs w:val="24"/>
        </w:rPr>
        <w:t>Во всем остальном, что не предусмотрено настоящим Соглашением, Стороны руководствуются условиями Договора</w:t>
      </w:r>
      <w:r w:rsidR="00BE6B58" w:rsidRPr="00FA6828">
        <w:rPr>
          <w:rFonts w:ascii="Times New Roman" w:hAnsi="Times New Roman"/>
          <w:szCs w:val="24"/>
        </w:rPr>
        <w:t>.</w:t>
      </w:r>
    </w:p>
    <w:p w:rsidR="00544B9D" w:rsidRPr="00FA6828" w:rsidRDefault="00441E87" w:rsidP="00892007">
      <w:pPr>
        <w:spacing w:after="240"/>
        <w:ind w:firstLine="567"/>
        <w:jc w:val="both"/>
        <w:rPr>
          <w:rFonts w:ascii="Times New Roman" w:hAnsi="Times New Roman"/>
          <w:szCs w:val="24"/>
        </w:rPr>
      </w:pPr>
      <w:r w:rsidRPr="00FA6828">
        <w:rPr>
          <w:rFonts w:ascii="Times New Roman" w:hAnsi="Times New Roman"/>
          <w:szCs w:val="24"/>
        </w:rPr>
        <w:t>6</w:t>
      </w:r>
      <w:r w:rsidR="00892007" w:rsidRPr="00FA6828">
        <w:rPr>
          <w:rFonts w:ascii="Times New Roman" w:hAnsi="Times New Roman"/>
          <w:szCs w:val="24"/>
        </w:rPr>
        <w:t xml:space="preserve">. </w:t>
      </w:r>
      <w:r w:rsidR="00544B9D" w:rsidRPr="00FA6828">
        <w:rPr>
          <w:rFonts w:ascii="Times New Roman" w:hAnsi="Times New Roman"/>
          <w:szCs w:val="24"/>
        </w:rPr>
        <w:t>Адреса и банковские реквизиты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34"/>
        <w:gridCol w:w="4734"/>
      </w:tblGrid>
      <w:tr w:rsidR="00544B9D" w:rsidRPr="00FA6828" w:rsidTr="00D77B7D">
        <w:trPr>
          <w:trHeight w:hRule="exact" w:val="340"/>
        </w:trPr>
        <w:tc>
          <w:tcPr>
            <w:tcW w:w="4734" w:type="dxa"/>
          </w:tcPr>
          <w:p w:rsidR="00544B9D" w:rsidRPr="00FA6828" w:rsidRDefault="00544B9D" w:rsidP="00FA6828">
            <w:pPr>
              <w:pStyle w:val="Iauiue"/>
              <w:spacing w:before="20" w:after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828">
              <w:rPr>
                <w:rFonts w:ascii="Times New Roman" w:hAnsi="Times New Roman"/>
                <w:sz w:val="24"/>
                <w:szCs w:val="24"/>
              </w:rPr>
              <w:t>Биржа:</w:t>
            </w:r>
          </w:p>
        </w:tc>
        <w:tc>
          <w:tcPr>
            <w:tcW w:w="4734" w:type="dxa"/>
          </w:tcPr>
          <w:p w:rsidR="00544B9D" w:rsidRPr="00FA6828" w:rsidRDefault="00BB0956" w:rsidP="00FA6828">
            <w:pPr>
              <w:pStyle w:val="Iauiue"/>
              <w:spacing w:before="20" w:after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828">
              <w:rPr>
                <w:rFonts w:ascii="Times New Roman" w:hAnsi="Times New Roman"/>
                <w:sz w:val="24"/>
                <w:szCs w:val="24"/>
              </w:rPr>
              <w:t>Общество</w:t>
            </w:r>
            <w:r w:rsidR="00544B9D" w:rsidRPr="00FA6828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544B9D" w:rsidRPr="00FA6828" w:rsidTr="00D77B7D">
        <w:trPr>
          <w:trHeight w:hRule="exact" w:val="340"/>
        </w:trPr>
        <w:tc>
          <w:tcPr>
            <w:tcW w:w="4734" w:type="dxa"/>
            <w:vAlign w:val="center"/>
          </w:tcPr>
          <w:p w:rsidR="00544B9D" w:rsidRPr="00FA6828" w:rsidRDefault="00544B9D" w:rsidP="00FA6828">
            <w:pPr>
              <w:pStyle w:val="Iauiue"/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FA6828">
              <w:rPr>
                <w:rFonts w:ascii="Times New Roman" w:hAnsi="Times New Roman"/>
                <w:sz w:val="24"/>
                <w:szCs w:val="24"/>
              </w:rPr>
              <w:t>Почтовый адрес:</w:t>
            </w:r>
          </w:p>
        </w:tc>
        <w:tc>
          <w:tcPr>
            <w:tcW w:w="4734" w:type="dxa"/>
            <w:vAlign w:val="center"/>
          </w:tcPr>
          <w:p w:rsidR="00544B9D" w:rsidRPr="00FA6828" w:rsidRDefault="00544B9D" w:rsidP="00FA6828">
            <w:pPr>
              <w:pStyle w:val="Iauiue"/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FA6828">
              <w:rPr>
                <w:rFonts w:ascii="Times New Roman" w:hAnsi="Times New Roman"/>
                <w:sz w:val="24"/>
                <w:szCs w:val="24"/>
              </w:rPr>
              <w:t>Почтовый адрес:</w:t>
            </w:r>
          </w:p>
        </w:tc>
      </w:tr>
      <w:tr w:rsidR="00544B9D" w:rsidRPr="00FA6828" w:rsidTr="00D77B7D">
        <w:trPr>
          <w:trHeight w:hRule="exact" w:val="340"/>
        </w:trPr>
        <w:tc>
          <w:tcPr>
            <w:tcW w:w="4734" w:type="dxa"/>
            <w:vAlign w:val="center"/>
          </w:tcPr>
          <w:p w:rsidR="00544B9D" w:rsidRPr="00FA6828" w:rsidRDefault="00544B9D" w:rsidP="00FA6828">
            <w:pPr>
              <w:pStyle w:val="Iauiue"/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FA6828">
              <w:rPr>
                <w:rFonts w:ascii="Times New Roman" w:hAnsi="Times New Roman"/>
                <w:sz w:val="24"/>
                <w:szCs w:val="24"/>
              </w:rPr>
              <w:t>125009, Москва,</w:t>
            </w:r>
          </w:p>
        </w:tc>
        <w:tc>
          <w:tcPr>
            <w:tcW w:w="4734" w:type="dxa"/>
            <w:vAlign w:val="center"/>
          </w:tcPr>
          <w:p w:rsidR="00544B9D" w:rsidRPr="00FA6828" w:rsidRDefault="00051022" w:rsidP="00FA6828">
            <w:pPr>
              <w:pStyle w:val="Iauiue"/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FA6828">
              <w:rPr>
                <w:rFonts w:ascii="Times New Roman" w:hAnsi="Times New Roman"/>
                <w:sz w:val="24"/>
                <w:szCs w:val="24"/>
              </w:rPr>
              <w:t>127018, г. Москва,</w:t>
            </w:r>
          </w:p>
        </w:tc>
      </w:tr>
      <w:tr w:rsidR="00051022" w:rsidRPr="00FA6828" w:rsidTr="00D77B7D">
        <w:trPr>
          <w:trHeight w:hRule="exact" w:val="340"/>
        </w:trPr>
        <w:tc>
          <w:tcPr>
            <w:tcW w:w="4734" w:type="dxa"/>
            <w:vAlign w:val="center"/>
          </w:tcPr>
          <w:p w:rsidR="00051022" w:rsidRPr="00FA6828" w:rsidRDefault="00051022" w:rsidP="00FA6828">
            <w:pPr>
              <w:pStyle w:val="Iauiue"/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FA6828">
              <w:rPr>
                <w:rFonts w:ascii="Times New Roman" w:hAnsi="Times New Roman"/>
                <w:sz w:val="24"/>
                <w:szCs w:val="24"/>
              </w:rPr>
              <w:t xml:space="preserve">Большой </w:t>
            </w:r>
            <w:proofErr w:type="spellStart"/>
            <w:r w:rsidRPr="00FA6828">
              <w:rPr>
                <w:rFonts w:ascii="Times New Roman" w:hAnsi="Times New Roman"/>
                <w:sz w:val="24"/>
                <w:szCs w:val="24"/>
              </w:rPr>
              <w:t>Кисловский</w:t>
            </w:r>
            <w:proofErr w:type="spellEnd"/>
            <w:r w:rsidRPr="00FA6828">
              <w:rPr>
                <w:rFonts w:ascii="Times New Roman" w:hAnsi="Times New Roman"/>
                <w:sz w:val="24"/>
                <w:szCs w:val="24"/>
              </w:rPr>
              <w:t xml:space="preserve"> пер., д. 13</w:t>
            </w:r>
          </w:p>
        </w:tc>
        <w:tc>
          <w:tcPr>
            <w:tcW w:w="4734" w:type="dxa"/>
            <w:vAlign w:val="center"/>
          </w:tcPr>
          <w:p w:rsidR="00051022" w:rsidRPr="00FA6828" w:rsidRDefault="00051022" w:rsidP="00FA6828">
            <w:pPr>
              <w:pStyle w:val="Iauiue"/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FA6828">
              <w:rPr>
                <w:rFonts w:ascii="Times New Roman" w:hAnsi="Times New Roman"/>
                <w:sz w:val="24"/>
                <w:szCs w:val="24"/>
              </w:rPr>
              <w:t>2-я Ямская ул., д. 4</w:t>
            </w:r>
          </w:p>
        </w:tc>
      </w:tr>
      <w:tr w:rsidR="00051022" w:rsidRPr="00FA6828" w:rsidTr="00D77B7D">
        <w:trPr>
          <w:trHeight w:hRule="exact" w:val="340"/>
        </w:trPr>
        <w:tc>
          <w:tcPr>
            <w:tcW w:w="4734" w:type="dxa"/>
            <w:vAlign w:val="center"/>
          </w:tcPr>
          <w:p w:rsidR="00051022" w:rsidRPr="00FA6828" w:rsidRDefault="00051022" w:rsidP="00FA6828">
            <w:pPr>
              <w:pStyle w:val="Iauiue"/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FA6828">
              <w:rPr>
                <w:rFonts w:ascii="Times New Roman" w:hAnsi="Times New Roman"/>
                <w:sz w:val="24"/>
                <w:szCs w:val="24"/>
              </w:rPr>
              <w:t>Место нахождения:</w:t>
            </w:r>
          </w:p>
        </w:tc>
        <w:tc>
          <w:tcPr>
            <w:tcW w:w="4734" w:type="dxa"/>
            <w:vAlign w:val="center"/>
          </w:tcPr>
          <w:p w:rsidR="00051022" w:rsidRPr="00FA6828" w:rsidRDefault="00051022" w:rsidP="00FA6828">
            <w:pPr>
              <w:pStyle w:val="Iauiue"/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FA6828">
              <w:rPr>
                <w:rFonts w:ascii="Times New Roman" w:hAnsi="Times New Roman"/>
                <w:sz w:val="24"/>
                <w:szCs w:val="24"/>
              </w:rPr>
              <w:t>Место нахождения:</w:t>
            </w:r>
          </w:p>
        </w:tc>
      </w:tr>
      <w:tr w:rsidR="00051022" w:rsidRPr="00FA6828" w:rsidTr="00D77B7D">
        <w:trPr>
          <w:trHeight w:hRule="exact" w:val="340"/>
        </w:trPr>
        <w:tc>
          <w:tcPr>
            <w:tcW w:w="4734" w:type="dxa"/>
            <w:vAlign w:val="center"/>
          </w:tcPr>
          <w:p w:rsidR="00051022" w:rsidRPr="00FA6828" w:rsidRDefault="00051022" w:rsidP="00FA6828">
            <w:pPr>
              <w:pStyle w:val="Iauiue"/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FA6828">
              <w:rPr>
                <w:rFonts w:ascii="Times New Roman" w:hAnsi="Times New Roman"/>
                <w:sz w:val="24"/>
                <w:szCs w:val="24"/>
              </w:rPr>
              <w:t>125009, Москва,</w:t>
            </w:r>
          </w:p>
        </w:tc>
        <w:tc>
          <w:tcPr>
            <w:tcW w:w="4734" w:type="dxa"/>
            <w:vAlign w:val="center"/>
          </w:tcPr>
          <w:p w:rsidR="00051022" w:rsidRPr="00FA6828" w:rsidRDefault="00051022" w:rsidP="00FA6828">
            <w:pPr>
              <w:pStyle w:val="Iauiue"/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FA6828">
              <w:rPr>
                <w:rFonts w:ascii="Times New Roman" w:hAnsi="Times New Roman"/>
                <w:sz w:val="24"/>
                <w:szCs w:val="24"/>
              </w:rPr>
              <w:t>Россия, г. Москва</w:t>
            </w:r>
          </w:p>
        </w:tc>
      </w:tr>
      <w:tr w:rsidR="00051022" w:rsidRPr="00FA6828" w:rsidTr="00D77B7D">
        <w:trPr>
          <w:trHeight w:hRule="exact" w:val="340"/>
        </w:trPr>
        <w:tc>
          <w:tcPr>
            <w:tcW w:w="4734" w:type="dxa"/>
            <w:vAlign w:val="center"/>
          </w:tcPr>
          <w:p w:rsidR="00051022" w:rsidRPr="00FA6828" w:rsidRDefault="00051022" w:rsidP="00FA6828">
            <w:pPr>
              <w:pStyle w:val="Iauiue"/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FA6828">
              <w:rPr>
                <w:rFonts w:ascii="Times New Roman" w:hAnsi="Times New Roman"/>
                <w:sz w:val="24"/>
                <w:szCs w:val="24"/>
              </w:rPr>
              <w:t xml:space="preserve">Большой </w:t>
            </w:r>
            <w:proofErr w:type="spellStart"/>
            <w:r w:rsidRPr="00FA6828">
              <w:rPr>
                <w:rFonts w:ascii="Times New Roman" w:hAnsi="Times New Roman"/>
                <w:sz w:val="24"/>
                <w:szCs w:val="24"/>
              </w:rPr>
              <w:t>Кисловский</w:t>
            </w:r>
            <w:proofErr w:type="spellEnd"/>
            <w:r w:rsidRPr="00FA6828">
              <w:rPr>
                <w:rFonts w:ascii="Times New Roman" w:hAnsi="Times New Roman"/>
                <w:sz w:val="24"/>
                <w:szCs w:val="24"/>
              </w:rPr>
              <w:t xml:space="preserve"> пер., д. 13</w:t>
            </w:r>
          </w:p>
        </w:tc>
        <w:tc>
          <w:tcPr>
            <w:tcW w:w="4734" w:type="dxa"/>
            <w:vAlign w:val="center"/>
          </w:tcPr>
          <w:p w:rsidR="00051022" w:rsidRPr="00FA6828" w:rsidRDefault="00051022" w:rsidP="00FA6828">
            <w:pPr>
              <w:pStyle w:val="Iauiue"/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51022" w:rsidRPr="00FA6828" w:rsidTr="00D77B7D">
        <w:trPr>
          <w:trHeight w:hRule="exact" w:val="340"/>
        </w:trPr>
        <w:tc>
          <w:tcPr>
            <w:tcW w:w="4734" w:type="dxa"/>
            <w:vAlign w:val="center"/>
          </w:tcPr>
          <w:p w:rsidR="00051022" w:rsidRPr="00FA6828" w:rsidRDefault="00051022" w:rsidP="00FA6828">
            <w:pPr>
              <w:pStyle w:val="Iauiue"/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FA6828">
              <w:rPr>
                <w:rFonts w:ascii="Times New Roman" w:hAnsi="Times New Roman"/>
                <w:sz w:val="24"/>
                <w:szCs w:val="24"/>
              </w:rPr>
              <w:t>Расчетный счет:</w:t>
            </w:r>
          </w:p>
        </w:tc>
        <w:tc>
          <w:tcPr>
            <w:tcW w:w="4734" w:type="dxa"/>
            <w:vAlign w:val="center"/>
          </w:tcPr>
          <w:p w:rsidR="00051022" w:rsidRPr="00FA6828" w:rsidRDefault="00051022" w:rsidP="00FA6828">
            <w:pPr>
              <w:pStyle w:val="Iauiue"/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FA6828">
              <w:rPr>
                <w:rFonts w:ascii="Times New Roman" w:hAnsi="Times New Roman"/>
                <w:sz w:val="24"/>
                <w:szCs w:val="24"/>
              </w:rPr>
              <w:t>Расчетный счет:</w:t>
            </w:r>
          </w:p>
        </w:tc>
      </w:tr>
      <w:tr w:rsidR="00051022" w:rsidRPr="00FA6828" w:rsidTr="00D77B7D">
        <w:trPr>
          <w:trHeight w:hRule="exact" w:val="340"/>
        </w:trPr>
        <w:tc>
          <w:tcPr>
            <w:tcW w:w="4734" w:type="dxa"/>
            <w:vAlign w:val="center"/>
          </w:tcPr>
          <w:p w:rsidR="00051022" w:rsidRPr="00FA6828" w:rsidRDefault="00051022" w:rsidP="00FA6828">
            <w:pPr>
              <w:pStyle w:val="Iauiue"/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FA682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Pr="00FA6828">
              <w:rPr>
                <w:rFonts w:ascii="Times New Roman" w:hAnsi="Times New Roman"/>
                <w:sz w:val="24"/>
                <w:szCs w:val="24"/>
                <w:lang w:val="en-US"/>
              </w:rPr>
              <w:t>40701810100000000747</w:t>
            </w:r>
          </w:p>
        </w:tc>
        <w:tc>
          <w:tcPr>
            <w:tcW w:w="4734" w:type="dxa"/>
            <w:vAlign w:val="center"/>
          </w:tcPr>
          <w:p w:rsidR="00051022" w:rsidRPr="00FA6828" w:rsidRDefault="00051022" w:rsidP="00FA6828">
            <w:pPr>
              <w:pStyle w:val="Iauiue"/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FA6828">
              <w:rPr>
                <w:rFonts w:ascii="Times New Roman" w:hAnsi="Times New Roman"/>
                <w:sz w:val="24"/>
                <w:szCs w:val="24"/>
              </w:rPr>
              <w:t>№ 40702810000000019885</w:t>
            </w:r>
          </w:p>
        </w:tc>
      </w:tr>
      <w:tr w:rsidR="00051022" w:rsidRPr="00FA6828" w:rsidTr="00D77B7D">
        <w:trPr>
          <w:trHeight w:hRule="exact" w:val="340"/>
        </w:trPr>
        <w:tc>
          <w:tcPr>
            <w:tcW w:w="4734" w:type="dxa"/>
            <w:vAlign w:val="center"/>
          </w:tcPr>
          <w:p w:rsidR="00051022" w:rsidRPr="00FA6828" w:rsidRDefault="00051022" w:rsidP="00FA6828">
            <w:pPr>
              <w:pStyle w:val="Iauiue"/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FA6828">
              <w:rPr>
                <w:rFonts w:ascii="Times New Roman" w:hAnsi="Times New Roman"/>
                <w:sz w:val="24"/>
                <w:szCs w:val="24"/>
              </w:rPr>
              <w:t>в НКО АО НРД г. Москва</w:t>
            </w:r>
          </w:p>
        </w:tc>
        <w:tc>
          <w:tcPr>
            <w:tcW w:w="4734" w:type="dxa"/>
            <w:vAlign w:val="center"/>
          </w:tcPr>
          <w:p w:rsidR="00051022" w:rsidRPr="00FA6828" w:rsidRDefault="00051022" w:rsidP="00FA6828">
            <w:pPr>
              <w:pStyle w:val="Iauiue"/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FA6828">
              <w:rPr>
                <w:rFonts w:ascii="Times New Roman" w:hAnsi="Times New Roman"/>
                <w:sz w:val="24"/>
                <w:szCs w:val="24"/>
              </w:rPr>
              <w:t>в ПАО «РОСБАНК»</w:t>
            </w:r>
          </w:p>
        </w:tc>
      </w:tr>
      <w:tr w:rsidR="00051022" w:rsidRPr="00FA6828" w:rsidTr="00D77B7D">
        <w:trPr>
          <w:trHeight w:hRule="exact" w:val="340"/>
        </w:trPr>
        <w:tc>
          <w:tcPr>
            <w:tcW w:w="4734" w:type="dxa"/>
            <w:vAlign w:val="center"/>
          </w:tcPr>
          <w:p w:rsidR="00051022" w:rsidRPr="00FA6828" w:rsidRDefault="00051022" w:rsidP="00FA6828">
            <w:pPr>
              <w:pStyle w:val="Iauiue"/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FA6828">
              <w:rPr>
                <w:rFonts w:ascii="Times New Roman" w:hAnsi="Times New Roman"/>
                <w:sz w:val="24"/>
                <w:szCs w:val="24"/>
              </w:rPr>
              <w:t>к/с 30105810345250000505</w:t>
            </w:r>
          </w:p>
        </w:tc>
        <w:tc>
          <w:tcPr>
            <w:tcW w:w="4734" w:type="dxa"/>
            <w:vAlign w:val="center"/>
          </w:tcPr>
          <w:p w:rsidR="00051022" w:rsidRPr="00FA6828" w:rsidRDefault="00051022" w:rsidP="00FA6828">
            <w:pPr>
              <w:pStyle w:val="Iauiue"/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FA6828">
              <w:rPr>
                <w:rFonts w:ascii="Times New Roman" w:hAnsi="Times New Roman"/>
                <w:sz w:val="24"/>
                <w:szCs w:val="24"/>
              </w:rPr>
              <w:t>к/с 30101810000000000256</w:t>
            </w:r>
          </w:p>
        </w:tc>
      </w:tr>
      <w:tr w:rsidR="00051022" w:rsidRPr="00FA6828" w:rsidTr="00D77B7D">
        <w:trPr>
          <w:trHeight w:hRule="exact" w:val="340"/>
        </w:trPr>
        <w:tc>
          <w:tcPr>
            <w:tcW w:w="4734" w:type="dxa"/>
            <w:vAlign w:val="center"/>
          </w:tcPr>
          <w:p w:rsidR="00051022" w:rsidRPr="00FA6828" w:rsidRDefault="00051022" w:rsidP="00FA6828">
            <w:pPr>
              <w:pStyle w:val="Iauiue"/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FA6828">
              <w:rPr>
                <w:rFonts w:ascii="Times New Roman" w:hAnsi="Times New Roman"/>
                <w:sz w:val="24"/>
                <w:szCs w:val="24"/>
              </w:rPr>
              <w:t>БИК 044525505</w:t>
            </w:r>
          </w:p>
        </w:tc>
        <w:tc>
          <w:tcPr>
            <w:tcW w:w="4734" w:type="dxa"/>
            <w:vAlign w:val="center"/>
          </w:tcPr>
          <w:p w:rsidR="00051022" w:rsidRPr="00FA6828" w:rsidRDefault="00051022" w:rsidP="00FA6828">
            <w:pPr>
              <w:pStyle w:val="Iauiue"/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FA6828">
              <w:rPr>
                <w:rFonts w:ascii="Times New Roman" w:hAnsi="Times New Roman"/>
                <w:sz w:val="24"/>
                <w:szCs w:val="24"/>
              </w:rPr>
              <w:t>БИК 044525256</w:t>
            </w:r>
          </w:p>
        </w:tc>
      </w:tr>
      <w:tr w:rsidR="00051022" w:rsidRPr="00FA6828" w:rsidTr="00D77B7D">
        <w:trPr>
          <w:trHeight w:hRule="exact" w:val="340"/>
        </w:trPr>
        <w:tc>
          <w:tcPr>
            <w:tcW w:w="4734" w:type="dxa"/>
            <w:vAlign w:val="center"/>
          </w:tcPr>
          <w:p w:rsidR="00051022" w:rsidRPr="00FA6828" w:rsidRDefault="00051022" w:rsidP="00FA6828">
            <w:pPr>
              <w:pStyle w:val="Iauiue"/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FA6828">
              <w:rPr>
                <w:rFonts w:ascii="Times New Roman" w:hAnsi="Times New Roman"/>
                <w:sz w:val="24"/>
                <w:szCs w:val="24"/>
              </w:rPr>
              <w:t>ИНН Биржи 7703507076</w:t>
            </w:r>
          </w:p>
        </w:tc>
        <w:tc>
          <w:tcPr>
            <w:tcW w:w="4734" w:type="dxa"/>
            <w:vAlign w:val="center"/>
          </w:tcPr>
          <w:p w:rsidR="00051022" w:rsidRPr="00FA6828" w:rsidRDefault="00051022" w:rsidP="00FA6828">
            <w:pPr>
              <w:pStyle w:val="Iauiue"/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FA6828">
              <w:rPr>
                <w:rFonts w:ascii="Times New Roman" w:hAnsi="Times New Roman"/>
                <w:sz w:val="24"/>
                <w:szCs w:val="24"/>
              </w:rPr>
              <w:t>ИНН Общества 6901067107</w:t>
            </w:r>
          </w:p>
        </w:tc>
      </w:tr>
      <w:tr w:rsidR="00051022" w:rsidRPr="00FA6828" w:rsidTr="00D77B7D">
        <w:trPr>
          <w:trHeight w:hRule="exact" w:val="340"/>
        </w:trPr>
        <w:tc>
          <w:tcPr>
            <w:tcW w:w="4734" w:type="dxa"/>
            <w:vAlign w:val="center"/>
          </w:tcPr>
          <w:p w:rsidR="00051022" w:rsidRPr="00FA6828" w:rsidRDefault="00051022" w:rsidP="00FA6828">
            <w:pPr>
              <w:pStyle w:val="Iauiue"/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FA6828">
              <w:rPr>
                <w:rFonts w:ascii="Times New Roman" w:hAnsi="Times New Roman"/>
                <w:sz w:val="24"/>
                <w:szCs w:val="24"/>
              </w:rPr>
              <w:t>КПП Биржи 775001001</w:t>
            </w:r>
          </w:p>
        </w:tc>
        <w:tc>
          <w:tcPr>
            <w:tcW w:w="4734" w:type="dxa"/>
            <w:vAlign w:val="center"/>
          </w:tcPr>
          <w:p w:rsidR="00051022" w:rsidRPr="00FA6828" w:rsidRDefault="00051022" w:rsidP="00FA6828">
            <w:pPr>
              <w:pStyle w:val="Iauiue"/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FA6828">
              <w:rPr>
                <w:rFonts w:ascii="Times New Roman" w:hAnsi="Times New Roman"/>
                <w:sz w:val="24"/>
                <w:szCs w:val="24"/>
              </w:rPr>
              <w:t>КПП Общества 997450001</w:t>
            </w:r>
          </w:p>
        </w:tc>
      </w:tr>
    </w:tbl>
    <w:p w:rsidR="00544B9D" w:rsidRPr="00FA6828" w:rsidRDefault="00544B9D" w:rsidP="00544B9D">
      <w:pPr>
        <w:jc w:val="both"/>
        <w:rPr>
          <w:rFonts w:ascii="Times New Roman" w:hAnsi="Times New Roman"/>
          <w:szCs w:val="24"/>
        </w:rPr>
      </w:pP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4732"/>
        <w:gridCol w:w="4733"/>
      </w:tblGrid>
      <w:tr w:rsidR="00B34440" w:rsidRPr="00FA6828" w:rsidTr="00E8719A">
        <w:trPr>
          <w:trHeight w:val="577"/>
        </w:trPr>
        <w:tc>
          <w:tcPr>
            <w:tcW w:w="4732" w:type="dxa"/>
          </w:tcPr>
          <w:p w:rsidR="00B34440" w:rsidRPr="00FA6828" w:rsidRDefault="0037620C" w:rsidP="007E5207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FA6828">
              <w:rPr>
                <w:rFonts w:ascii="Times New Roman" w:hAnsi="Times New Roman"/>
                <w:b/>
                <w:szCs w:val="24"/>
              </w:rPr>
              <w:t>Биржа</w:t>
            </w:r>
          </w:p>
        </w:tc>
        <w:tc>
          <w:tcPr>
            <w:tcW w:w="4733" w:type="dxa"/>
          </w:tcPr>
          <w:p w:rsidR="00B34440" w:rsidRPr="00FA6828" w:rsidRDefault="00D26C38" w:rsidP="00D26C38">
            <w:pPr>
              <w:jc w:val="center"/>
              <w:rPr>
                <w:rFonts w:ascii="Times New Roman" w:hAnsi="Times New Roman"/>
                <w:szCs w:val="24"/>
              </w:rPr>
            </w:pPr>
            <w:r w:rsidRPr="00FA6828">
              <w:rPr>
                <w:rFonts w:ascii="Times New Roman" w:hAnsi="Times New Roman"/>
                <w:b/>
                <w:szCs w:val="24"/>
              </w:rPr>
              <w:t>Общество</w:t>
            </w:r>
            <w:r w:rsidR="00B34440" w:rsidRPr="00FA6828">
              <w:rPr>
                <w:rFonts w:ascii="Times New Roman" w:hAnsi="Times New Roman"/>
                <w:szCs w:val="24"/>
              </w:rPr>
              <w:t>:</w:t>
            </w:r>
          </w:p>
        </w:tc>
      </w:tr>
      <w:tr w:rsidR="00B34440" w:rsidRPr="00FA6828" w:rsidTr="00BE6B58">
        <w:tc>
          <w:tcPr>
            <w:tcW w:w="4732" w:type="dxa"/>
          </w:tcPr>
          <w:p w:rsidR="00B34440" w:rsidRPr="00FA6828" w:rsidRDefault="00B34440" w:rsidP="00490429">
            <w:pPr>
              <w:rPr>
                <w:rFonts w:ascii="Times New Roman" w:hAnsi="Times New Roman"/>
                <w:szCs w:val="24"/>
              </w:rPr>
            </w:pPr>
            <w:r w:rsidRPr="00FA6828">
              <w:rPr>
                <w:rFonts w:ascii="Times New Roman" w:hAnsi="Times New Roman"/>
                <w:szCs w:val="24"/>
              </w:rPr>
              <w:t>__________________ /</w:t>
            </w:r>
            <w:r w:rsidR="00AF1D97" w:rsidRPr="00FA6828">
              <w:rPr>
                <w:rFonts w:ascii="Times New Roman" w:hAnsi="Times New Roman"/>
                <w:szCs w:val="24"/>
              </w:rPr>
              <w:t xml:space="preserve"> </w:t>
            </w:r>
            <w:r w:rsidR="00490429" w:rsidRPr="00FA6828">
              <w:rPr>
                <w:rFonts w:ascii="Times New Roman" w:hAnsi="Times New Roman"/>
                <w:szCs w:val="24"/>
              </w:rPr>
              <w:t xml:space="preserve">О.Б. </w:t>
            </w:r>
            <w:proofErr w:type="spellStart"/>
            <w:r w:rsidR="00490429" w:rsidRPr="00FA6828">
              <w:rPr>
                <w:rFonts w:ascii="Times New Roman" w:hAnsi="Times New Roman"/>
                <w:szCs w:val="24"/>
              </w:rPr>
              <w:t>Деришева</w:t>
            </w:r>
            <w:proofErr w:type="spellEnd"/>
            <w:r w:rsidRPr="00FA6828">
              <w:rPr>
                <w:rFonts w:ascii="Times New Roman" w:hAnsi="Times New Roman"/>
                <w:szCs w:val="24"/>
              </w:rPr>
              <w:t xml:space="preserve"> /</w:t>
            </w:r>
          </w:p>
        </w:tc>
        <w:tc>
          <w:tcPr>
            <w:tcW w:w="4733" w:type="dxa"/>
          </w:tcPr>
          <w:p w:rsidR="00B34440" w:rsidRPr="00FA6828" w:rsidRDefault="00B34440" w:rsidP="00490429">
            <w:pPr>
              <w:jc w:val="center"/>
              <w:rPr>
                <w:rFonts w:ascii="Times New Roman" w:hAnsi="Times New Roman"/>
                <w:szCs w:val="24"/>
              </w:rPr>
            </w:pPr>
            <w:r w:rsidRPr="00FA6828">
              <w:rPr>
                <w:rFonts w:ascii="Times New Roman" w:hAnsi="Times New Roman"/>
                <w:szCs w:val="24"/>
              </w:rPr>
              <w:t>_____________________ /</w:t>
            </w:r>
            <w:r w:rsidR="00490429" w:rsidRPr="00FA6828">
              <w:rPr>
                <w:rFonts w:ascii="Times New Roman" w:hAnsi="Times New Roman"/>
                <w:szCs w:val="24"/>
              </w:rPr>
              <w:t xml:space="preserve"> С.Н. Шарапов</w:t>
            </w:r>
            <w:r w:rsidRPr="00FA6828">
              <w:rPr>
                <w:rFonts w:ascii="Times New Roman" w:hAnsi="Times New Roman"/>
                <w:szCs w:val="24"/>
              </w:rPr>
              <w:t xml:space="preserve"> /</w:t>
            </w:r>
          </w:p>
        </w:tc>
      </w:tr>
      <w:tr w:rsidR="009A3CFF" w:rsidRPr="00FA6828" w:rsidTr="00BE6B58">
        <w:tc>
          <w:tcPr>
            <w:tcW w:w="4732" w:type="dxa"/>
          </w:tcPr>
          <w:p w:rsidR="009A3CFF" w:rsidRPr="00FA6828" w:rsidRDefault="009A3CFF" w:rsidP="00571D37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733" w:type="dxa"/>
          </w:tcPr>
          <w:p w:rsidR="009A3CFF" w:rsidRPr="00FA6828" w:rsidRDefault="009A3CFF" w:rsidP="00571D37">
            <w:pPr>
              <w:spacing w:line="360" w:lineRule="auto"/>
              <w:rPr>
                <w:rFonts w:ascii="Times New Roman" w:hAnsi="Times New Roman"/>
                <w:szCs w:val="24"/>
              </w:rPr>
            </w:pPr>
          </w:p>
        </w:tc>
      </w:tr>
      <w:tr w:rsidR="009A3CFF" w:rsidRPr="00FA6828" w:rsidTr="00BE6B58">
        <w:tc>
          <w:tcPr>
            <w:tcW w:w="4732" w:type="dxa"/>
          </w:tcPr>
          <w:p w:rsidR="009A3CFF" w:rsidRPr="00FA6828" w:rsidRDefault="00441E87" w:rsidP="00441E87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 w:rsidRPr="00FA6828">
              <w:rPr>
                <w:rFonts w:ascii="Times New Roman" w:hAnsi="Times New Roman"/>
                <w:szCs w:val="24"/>
              </w:rPr>
              <w:t>м</w:t>
            </w:r>
            <w:r w:rsidR="009A3CFF" w:rsidRPr="00FA6828">
              <w:rPr>
                <w:rFonts w:ascii="Times New Roman" w:hAnsi="Times New Roman"/>
                <w:szCs w:val="24"/>
              </w:rPr>
              <w:t>.</w:t>
            </w:r>
            <w:r w:rsidRPr="00FA6828">
              <w:rPr>
                <w:rFonts w:ascii="Times New Roman" w:hAnsi="Times New Roman"/>
                <w:szCs w:val="24"/>
              </w:rPr>
              <w:t>п</w:t>
            </w:r>
            <w:r w:rsidR="009A3CFF" w:rsidRPr="00FA6828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4733" w:type="dxa"/>
          </w:tcPr>
          <w:p w:rsidR="009A3CFF" w:rsidRPr="00FA6828" w:rsidRDefault="009A3CFF" w:rsidP="00441E87">
            <w:pPr>
              <w:spacing w:line="360" w:lineRule="auto"/>
              <w:jc w:val="center"/>
              <w:rPr>
                <w:rFonts w:ascii="Times New Roman" w:hAnsi="Times New Roman"/>
                <w:szCs w:val="24"/>
              </w:rPr>
            </w:pPr>
            <w:r w:rsidRPr="00FA6828">
              <w:rPr>
                <w:rFonts w:ascii="Times New Roman" w:hAnsi="Times New Roman"/>
                <w:szCs w:val="24"/>
                <w:lang w:val="en-US"/>
              </w:rPr>
              <w:t xml:space="preserve">                        </w:t>
            </w:r>
            <w:r w:rsidR="00441E87" w:rsidRPr="00FA6828">
              <w:rPr>
                <w:rFonts w:ascii="Times New Roman" w:hAnsi="Times New Roman"/>
                <w:szCs w:val="24"/>
              </w:rPr>
              <w:t>м</w:t>
            </w:r>
            <w:r w:rsidRPr="00FA6828">
              <w:rPr>
                <w:rFonts w:ascii="Times New Roman" w:hAnsi="Times New Roman"/>
                <w:szCs w:val="24"/>
              </w:rPr>
              <w:t>.</w:t>
            </w:r>
            <w:r w:rsidR="00441E87" w:rsidRPr="00FA6828">
              <w:rPr>
                <w:rFonts w:ascii="Times New Roman" w:hAnsi="Times New Roman"/>
                <w:szCs w:val="24"/>
              </w:rPr>
              <w:t>п</w:t>
            </w:r>
            <w:r w:rsidRPr="00FA6828">
              <w:rPr>
                <w:rFonts w:ascii="Times New Roman" w:hAnsi="Times New Roman"/>
                <w:szCs w:val="24"/>
              </w:rPr>
              <w:t>.</w:t>
            </w:r>
          </w:p>
        </w:tc>
      </w:tr>
    </w:tbl>
    <w:p w:rsidR="00DA3956" w:rsidRPr="00FA6828" w:rsidRDefault="00DA3956" w:rsidP="007E5207">
      <w:pPr>
        <w:rPr>
          <w:rFonts w:ascii="Times New Roman" w:hAnsi="Times New Roman"/>
          <w:szCs w:val="24"/>
        </w:rPr>
      </w:pPr>
    </w:p>
    <w:sectPr w:rsidR="00DA3956" w:rsidRPr="00FA6828" w:rsidSect="00051022">
      <w:headerReference w:type="default" r:id="rId8"/>
      <w:footerReference w:type="first" r:id="rId9"/>
      <w:pgSz w:w="11906" w:h="16838"/>
      <w:pgMar w:top="851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50C" w:rsidRDefault="0098550C">
      <w:r>
        <w:separator/>
      </w:r>
    </w:p>
  </w:endnote>
  <w:endnote w:type="continuationSeparator" w:id="0">
    <w:p w:rsidR="0098550C" w:rsidRDefault="00985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211" w:rsidRDefault="001D4211">
    <w:pPr>
      <w:pStyle w:val="a9"/>
      <w:jc w:val="right"/>
    </w:pPr>
  </w:p>
  <w:p w:rsidR="001D4211" w:rsidRDefault="001D421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50C" w:rsidRDefault="0098550C">
      <w:r>
        <w:separator/>
      </w:r>
    </w:p>
  </w:footnote>
  <w:footnote w:type="continuationSeparator" w:id="0">
    <w:p w:rsidR="0098550C" w:rsidRDefault="009855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0896856"/>
      <w:docPartObj>
        <w:docPartGallery w:val="Page Numbers (Top of Page)"/>
        <w:docPartUnique/>
      </w:docPartObj>
    </w:sdtPr>
    <w:sdtEndPr>
      <w:rPr>
        <w:rFonts w:ascii="Times New Roman" w:hAnsi="Times New Roman"/>
        <w:sz w:val="22"/>
        <w:szCs w:val="22"/>
      </w:rPr>
    </w:sdtEndPr>
    <w:sdtContent>
      <w:p w:rsidR="00051022" w:rsidRPr="00051022" w:rsidRDefault="00051022">
        <w:pPr>
          <w:pStyle w:val="ae"/>
          <w:jc w:val="center"/>
          <w:rPr>
            <w:rFonts w:ascii="Times New Roman" w:hAnsi="Times New Roman"/>
            <w:sz w:val="22"/>
            <w:szCs w:val="22"/>
          </w:rPr>
        </w:pPr>
        <w:r w:rsidRPr="00051022">
          <w:rPr>
            <w:rFonts w:ascii="Times New Roman" w:hAnsi="Times New Roman"/>
            <w:sz w:val="22"/>
            <w:szCs w:val="22"/>
          </w:rPr>
          <w:fldChar w:fldCharType="begin"/>
        </w:r>
        <w:r w:rsidRPr="00051022">
          <w:rPr>
            <w:rFonts w:ascii="Times New Roman" w:hAnsi="Times New Roman"/>
            <w:sz w:val="22"/>
            <w:szCs w:val="22"/>
          </w:rPr>
          <w:instrText>PAGE   \* MERGEFORMAT</w:instrText>
        </w:r>
        <w:r w:rsidRPr="00051022">
          <w:rPr>
            <w:rFonts w:ascii="Times New Roman" w:hAnsi="Times New Roman"/>
            <w:sz w:val="22"/>
            <w:szCs w:val="22"/>
          </w:rPr>
          <w:fldChar w:fldCharType="separate"/>
        </w:r>
        <w:r w:rsidR="005A73A0">
          <w:rPr>
            <w:rFonts w:ascii="Times New Roman" w:hAnsi="Times New Roman"/>
            <w:noProof/>
            <w:sz w:val="22"/>
            <w:szCs w:val="22"/>
          </w:rPr>
          <w:t>2</w:t>
        </w:r>
        <w:r w:rsidRPr="00051022">
          <w:rPr>
            <w:rFonts w:ascii="Times New Roman" w:hAnsi="Times New Roman"/>
            <w:sz w:val="22"/>
            <w:szCs w:val="22"/>
          </w:rPr>
          <w:fldChar w:fldCharType="end"/>
        </w:r>
      </w:p>
    </w:sdtContent>
  </w:sdt>
  <w:p w:rsidR="00051022" w:rsidRDefault="0005102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B2C90"/>
    <w:multiLevelType w:val="hybridMultilevel"/>
    <w:tmpl w:val="17C2D8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B9D"/>
    <w:rsid w:val="00004EE0"/>
    <w:rsid w:val="000219EC"/>
    <w:rsid w:val="000361C7"/>
    <w:rsid w:val="00051022"/>
    <w:rsid w:val="0005307B"/>
    <w:rsid w:val="0006538C"/>
    <w:rsid w:val="000661DB"/>
    <w:rsid w:val="00071361"/>
    <w:rsid w:val="000732B9"/>
    <w:rsid w:val="00075A8F"/>
    <w:rsid w:val="00094D51"/>
    <w:rsid w:val="000A6CE8"/>
    <w:rsid w:val="000A75D7"/>
    <w:rsid w:val="000A7747"/>
    <w:rsid w:val="000D17CD"/>
    <w:rsid w:val="000F6824"/>
    <w:rsid w:val="000F7C8D"/>
    <w:rsid w:val="00125918"/>
    <w:rsid w:val="00132723"/>
    <w:rsid w:val="00143CA9"/>
    <w:rsid w:val="00171487"/>
    <w:rsid w:val="001737C1"/>
    <w:rsid w:val="00192358"/>
    <w:rsid w:val="001D37C9"/>
    <w:rsid w:val="001D4211"/>
    <w:rsid w:val="00201BA8"/>
    <w:rsid w:val="002118E7"/>
    <w:rsid w:val="002451ED"/>
    <w:rsid w:val="0024527F"/>
    <w:rsid w:val="00260909"/>
    <w:rsid w:val="002744E9"/>
    <w:rsid w:val="002A647A"/>
    <w:rsid w:val="002A75F7"/>
    <w:rsid w:val="002B3244"/>
    <w:rsid w:val="002B38C0"/>
    <w:rsid w:val="002B47F4"/>
    <w:rsid w:val="002F4B32"/>
    <w:rsid w:val="00300703"/>
    <w:rsid w:val="00302793"/>
    <w:rsid w:val="00305F21"/>
    <w:rsid w:val="00330D74"/>
    <w:rsid w:val="0033146F"/>
    <w:rsid w:val="0034705C"/>
    <w:rsid w:val="00367FE4"/>
    <w:rsid w:val="003700FB"/>
    <w:rsid w:val="00375479"/>
    <w:rsid w:val="003754FD"/>
    <w:rsid w:val="0037620C"/>
    <w:rsid w:val="003854D1"/>
    <w:rsid w:val="003A74FC"/>
    <w:rsid w:val="003C3191"/>
    <w:rsid w:val="003C6DC3"/>
    <w:rsid w:val="003D40D1"/>
    <w:rsid w:val="003E0E54"/>
    <w:rsid w:val="003E3023"/>
    <w:rsid w:val="00427652"/>
    <w:rsid w:val="00441E87"/>
    <w:rsid w:val="00443562"/>
    <w:rsid w:val="0045153C"/>
    <w:rsid w:val="00454CB5"/>
    <w:rsid w:val="00467BB2"/>
    <w:rsid w:val="004714DE"/>
    <w:rsid w:val="00475B69"/>
    <w:rsid w:val="00490429"/>
    <w:rsid w:val="00491CD0"/>
    <w:rsid w:val="004E456C"/>
    <w:rsid w:val="0050236E"/>
    <w:rsid w:val="005249B8"/>
    <w:rsid w:val="005404E1"/>
    <w:rsid w:val="005442BF"/>
    <w:rsid w:val="00544B9D"/>
    <w:rsid w:val="005561F6"/>
    <w:rsid w:val="00564CF3"/>
    <w:rsid w:val="0056747B"/>
    <w:rsid w:val="00571D37"/>
    <w:rsid w:val="00586F8B"/>
    <w:rsid w:val="005A0EEF"/>
    <w:rsid w:val="005A552C"/>
    <w:rsid w:val="005A73A0"/>
    <w:rsid w:val="005C212D"/>
    <w:rsid w:val="0060091F"/>
    <w:rsid w:val="00643BB3"/>
    <w:rsid w:val="00651BF6"/>
    <w:rsid w:val="00653E23"/>
    <w:rsid w:val="00665709"/>
    <w:rsid w:val="0067134F"/>
    <w:rsid w:val="00674256"/>
    <w:rsid w:val="0068285B"/>
    <w:rsid w:val="00683504"/>
    <w:rsid w:val="006908A0"/>
    <w:rsid w:val="006C7FDB"/>
    <w:rsid w:val="006E71D8"/>
    <w:rsid w:val="00707835"/>
    <w:rsid w:val="00736077"/>
    <w:rsid w:val="00743951"/>
    <w:rsid w:val="00763E3D"/>
    <w:rsid w:val="007A0C24"/>
    <w:rsid w:val="007A464E"/>
    <w:rsid w:val="007B2599"/>
    <w:rsid w:val="007C651E"/>
    <w:rsid w:val="007D211C"/>
    <w:rsid w:val="007E5207"/>
    <w:rsid w:val="008217C5"/>
    <w:rsid w:val="00836275"/>
    <w:rsid w:val="00844513"/>
    <w:rsid w:val="00844A11"/>
    <w:rsid w:val="00854BC0"/>
    <w:rsid w:val="00892007"/>
    <w:rsid w:val="00894567"/>
    <w:rsid w:val="0089737D"/>
    <w:rsid w:val="008D3E5E"/>
    <w:rsid w:val="008D74ED"/>
    <w:rsid w:val="008E1005"/>
    <w:rsid w:val="008E1CDF"/>
    <w:rsid w:val="00914678"/>
    <w:rsid w:val="00933768"/>
    <w:rsid w:val="009464BA"/>
    <w:rsid w:val="009534C5"/>
    <w:rsid w:val="00963B39"/>
    <w:rsid w:val="009819ED"/>
    <w:rsid w:val="0098550C"/>
    <w:rsid w:val="009A3CFF"/>
    <w:rsid w:val="009C1811"/>
    <w:rsid w:val="00A241F8"/>
    <w:rsid w:val="00A36AF1"/>
    <w:rsid w:val="00A519B6"/>
    <w:rsid w:val="00A52931"/>
    <w:rsid w:val="00A5614B"/>
    <w:rsid w:val="00A608E3"/>
    <w:rsid w:val="00A71AD9"/>
    <w:rsid w:val="00A8554B"/>
    <w:rsid w:val="00A8572B"/>
    <w:rsid w:val="00A9420E"/>
    <w:rsid w:val="00A951CB"/>
    <w:rsid w:val="00AA6DCB"/>
    <w:rsid w:val="00AB733D"/>
    <w:rsid w:val="00AD5214"/>
    <w:rsid w:val="00AE6B4F"/>
    <w:rsid w:val="00AF1D97"/>
    <w:rsid w:val="00AF3639"/>
    <w:rsid w:val="00AF5AD4"/>
    <w:rsid w:val="00B11FC0"/>
    <w:rsid w:val="00B34440"/>
    <w:rsid w:val="00B42CFC"/>
    <w:rsid w:val="00B60C83"/>
    <w:rsid w:val="00B656B8"/>
    <w:rsid w:val="00B73963"/>
    <w:rsid w:val="00B746F4"/>
    <w:rsid w:val="00B92053"/>
    <w:rsid w:val="00BB0956"/>
    <w:rsid w:val="00BC1102"/>
    <w:rsid w:val="00BC62BE"/>
    <w:rsid w:val="00BE6B58"/>
    <w:rsid w:val="00C12FDC"/>
    <w:rsid w:val="00C1620B"/>
    <w:rsid w:val="00C44AFC"/>
    <w:rsid w:val="00C517E9"/>
    <w:rsid w:val="00C6077F"/>
    <w:rsid w:val="00C65750"/>
    <w:rsid w:val="00C811DB"/>
    <w:rsid w:val="00C8284B"/>
    <w:rsid w:val="00C85E06"/>
    <w:rsid w:val="00C96A2F"/>
    <w:rsid w:val="00CA00E3"/>
    <w:rsid w:val="00CA4BA7"/>
    <w:rsid w:val="00CA69CD"/>
    <w:rsid w:val="00CB2E21"/>
    <w:rsid w:val="00CC3A5F"/>
    <w:rsid w:val="00CD0BD5"/>
    <w:rsid w:val="00CD284F"/>
    <w:rsid w:val="00CF03DE"/>
    <w:rsid w:val="00D12F77"/>
    <w:rsid w:val="00D22026"/>
    <w:rsid w:val="00D26C38"/>
    <w:rsid w:val="00D670D1"/>
    <w:rsid w:val="00D77B7D"/>
    <w:rsid w:val="00D82F39"/>
    <w:rsid w:val="00D845EB"/>
    <w:rsid w:val="00DA1B52"/>
    <w:rsid w:val="00DA3956"/>
    <w:rsid w:val="00DC0E85"/>
    <w:rsid w:val="00DC713C"/>
    <w:rsid w:val="00DD5B26"/>
    <w:rsid w:val="00DF3C91"/>
    <w:rsid w:val="00E074C4"/>
    <w:rsid w:val="00E24D40"/>
    <w:rsid w:val="00E3650C"/>
    <w:rsid w:val="00E52693"/>
    <w:rsid w:val="00E81046"/>
    <w:rsid w:val="00E86B65"/>
    <w:rsid w:val="00E8719A"/>
    <w:rsid w:val="00E90504"/>
    <w:rsid w:val="00E96395"/>
    <w:rsid w:val="00EC6C31"/>
    <w:rsid w:val="00F85E2B"/>
    <w:rsid w:val="00F97734"/>
    <w:rsid w:val="00FA6828"/>
    <w:rsid w:val="00FB1B14"/>
    <w:rsid w:val="00FB4D31"/>
    <w:rsid w:val="00FC5D30"/>
    <w:rsid w:val="00FD170C"/>
    <w:rsid w:val="00FE03BF"/>
    <w:rsid w:val="00FF7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B9D"/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оловок 4"/>
    <w:basedOn w:val="a"/>
    <w:next w:val="a"/>
    <w:rsid w:val="00544B9D"/>
    <w:pPr>
      <w:keepNext/>
      <w:spacing w:before="240" w:after="60"/>
    </w:pPr>
    <w:rPr>
      <w:b/>
    </w:rPr>
  </w:style>
  <w:style w:type="paragraph" w:styleId="a3">
    <w:name w:val="Body Text"/>
    <w:basedOn w:val="a"/>
    <w:rsid w:val="00544B9D"/>
    <w:pPr>
      <w:spacing w:line="360" w:lineRule="auto"/>
      <w:jc w:val="both"/>
    </w:pPr>
  </w:style>
  <w:style w:type="paragraph" w:customStyle="1" w:styleId="Iauiue">
    <w:name w:val="Iau?iue"/>
    <w:rsid w:val="00544B9D"/>
    <w:pPr>
      <w:widowControl w:val="0"/>
    </w:pPr>
    <w:rPr>
      <w:rFonts w:ascii="Arial" w:hAnsi="Arial"/>
    </w:rPr>
  </w:style>
  <w:style w:type="paragraph" w:styleId="a4">
    <w:name w:val="Body Text Indent"/>
    <w:basedOn w:val="a"/>
    <w:rsid w:val="00544B9D"/>
    <w:pPr>
      <w:spacing w:after="120"/>
      <w:ind w:left="283"/>
    </w:pPr>
  </w:style>
  <w:style w:type="character" w:styleId="a5">
    <w:name w:val="Hyperlink"/>
    <w:basedOn w:val="a0"/>
    <w:rsid w:val="00683504"/>
    <w:rPr>
      <w:color w:val="0000FF"/>
      <w:u w:val="single"/>
    </w:rPr>
  </w:style>
  <w:style w:type="paragraph" w:styleId="a6">
    <w:name w:val="Balloon Text"/>
    <w:basedOn w:val="a"/>
    <w:link w:val="a7"/>
    <w:rsid w:val="00FD170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FD170C"/>
    <w:rPr>
      <w:rFonts w:ascii="Tahoma" w:hAnsi="Tahoma" w:cs="Tahoma"/>
      <w:sz w:val="16"/>
      <w:szCs w:val="16"/>
    </w:rPr>
  </w:style>
  <w:style w:type="paragraph" w:customStyle="1" w:styleId="a8">
    <w:name w:val="???????"/>
    <w:rsid w:val="001D4211"/>
    <w:rPr>
      <w:rFonts w:ascii="Arial" w:hAnsi="Arial"/>
      <w:sz w:val="24"/>
    </w:rPr>
  </w:style>
  <w:style w:type="paragraph" w:styleId="a9">
    <w:name w:val="footer"/>
    <w:basedOn w:val="a"/>
    <w:link w:val="aa"/>
    <w:uiPriority w:val="99"/>
    <w:rsid w:val="001D4211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D4211"/>
    <w:rPr>
      <w:rFonts w:ascii="Arial" w:hAnsi="Arial"/>
      <w:sz w:val="24"/>
    </w:rPr>
  </w:style>
  <w:style w:type="paragraph" w:styleId="ab">
    <w:name w:val="List Paragraph"/>
    <w:basedOn w:val="a"/>
    <w:uiPriority w:val="34"/>
    <w:qFormat/>
    <w:rsid w:val="00DA3956"/>
    <w:pPr>
      <w:ind w:left="720"/>
      <w:contextualSpacing/>
    </w:pPr>
  </w:style>
  <w:style w:type="paragraph" w:styleId="ac">
    <w:name w:val="Subtitle"/>
    <w:basedOn w:val="a"/>
    <w:next w:val="a3"/>
    <w:link w:val="ad"/>
    <w:qFormat/>
    <w:rsid w:val="00DA3956"/>
    <w:pPr>
      <w:suppressAutoHyphens/>
      <w:jc w:val="center"/>
    </w:pPr>
    <w:rPr>
      <w:b/>
      <w:bCs/>
      <w:sz w:val="22"/>
      <w:lang w:eastAsia="ar-SA"/>
    </w:rPr>
  </w:style>
  <w:style w:type="character" w:customStyle="1" w:styleId="ad">
    <w:name w:val="Подзаголовок Знак"/>
    <w:basedOn w:val="a0"/>
    <w:link w:val="ac"/>
    <w:rsid w:val="00DA3956"/>
    <w:rPr>
      <w:rFonts w:ascii="Arial" w:hAnsi="Arial"/>
      <w:b/>
      <w:bCs/>
      <w:sz w:val="22"/>
      <w:lang w:eastAsia="ar-SA"/>
    </w:rPr>
  </w:style>
  <w:style w:type="paragraph" w:styleId="ae">
    <w:name w:val="header"/>
    <w:basedOn w:val="a"/>
    <w:link w:val="af"/>
    <w:uiPriority w:val="99"/>
    <w:rsid w:val="00441E8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441E87"/>
    <w:rPr>
      <w:rFonts w:ascii="Arial" w:hAnsi="Arial"/>
      <w:sz w:val="24"/>
    </w:rPr>
  </w:style>
  <w:style w:type="character" w:styleId="af0">
    <w:name w:val="annotation reference"/>
    <w:basedOn w:val="a0"/>
    <w:rsid w:val="00854BC0"/>
    <w:rPr>
      <w:sz w:val="16"/>
      <w:szCs w:val="16"/>
    </w:rPr>
  </w:style>
  <w:style w:type="paragraph" w:styleId="af1">
    <w:name w:val="annotation text"/>
    <w:basedOn w:val="a"/>
    <w:link w:val="af2"/>
    <w:rsid w:val="00854BC0"/>
    <w:rPr>
      <w:sz w:val="20"/>
    </w:rPr>
  </w:style>
  <w:style w:type="character" w:customStyle="1" w:styleId="af2">
    <w:name w:val="Текст примечания Знак"/>
    <w:basedOn w:val="a0"/>
    <w:link w:val="af1"/>
    <w:rsid w:val="00854BC0"/>
    <w:rPr>
      <w:rFonts w:ascii="Arial" w:hAnsi="Arial"/>
    </w:rPr>
  </w:style>
  <w:style w:type="paragraph" w:styleId="af3">
    <w:name w:val="annotation subject"/>
    <w:basedOn w:val="af1"/>
    <w:next w:val="af1"/>
    <w:link w:val="af4"/>
    <w:rsid w:val="00854BC0"/>
    <w:rPr>
      <w:b/>
      <w:bCs/>
    </w:rPr>
  </w:style>
  <w:style w:type="character" w:customStyle="1" w:styleId="af4">
    <w:name w:val="Тема примечания Знак"/>
    <w:basedOn w:val="af2"/>
    <w:link w:val="af3"/>
    <w:rsid w:val="00854BC0"/>
    <w:rPr>
      <w:rFonts w:ascii="Arial" w:hAnsi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B9D"/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оловок 4"/>
    <w:basedOn w:val="a"/>
    <w:next w:val="a"/>
    <w:rsid w:val="00544B9D"/>
    <w:pPr>
      <w:keepNext/>
      <w:spacing w:before="240" w:after="60"/>
    </w:pPr>
    <w:rPr>
      <w:b/>
    </w:rPr>
  </w:style>
  <w:style w:type="paragraph" w:styleId="a3">
    <w:name w:val="Body Text"/>
    <w:basedOn w:val="a"/>
    <w:rsid w:val="00544B9D"/>
    <w:pPr>
      <w:spacing w:line="360" w:lineRule="auto"/>
      <w:jc w:val="both"/>
    </w:pPr>
  </w:style>
  <w:style w:type="paragraph" w:customStyle="1" w:styleId="Iauiue">
    <w:name w:val="Iau?iue"/>
    <w:rsid w:val="00544B9D"/>
    <w:pPr>
      <w:widowControl w:val="0"/>
    </w:pPr>
    <w:rPr>
      <w:rFonts w:ascii="Arial" w:hAnsi="Arial"/>
    </w:rPr>
  </w:style>
  <w:style w:type="paragraph" w:styleId="a4">
    <w:name w:val="Body Text Indent"/>
    <w:basedOn w:val="a"/>
    <w:rsid w:val="00544B9D"/>
    <w:pPr>
      <w:spacing w:after="120"/>
      <w:ind w:left="283"/>
    </w:pPr>
  </w:style>
  <w:style w:type="character" w:styleId="a5">
    <w:name w:val="Hyperlink"/>
    <w:basedOn w:val="a0"/>
    <w:rsid w:val="00683504"/>
    <w:rPr>
      <w:color w:val="0000FF"/>
      <w:u w:val="single"/>
    </w:rPr>
  </w:style>
  <w:style w:type="paragraph" w:styleId="a6">
    <w:name w:val="Balloon Text"/>
    <w:basedOn w:val="a"/>
    <w:link w:val="a7"/>
    <w:rsid w:val="00FD170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FD170C"/>
    <w:rPr>
      <w:rFonts w:ascii="Tahoma" w:hAnsi="Tahoma" w:cs="Tahoma"/>
      <w:sz w:val="16"/>
      <w:szCs w:val="16"/>
    </w:rPr>
  </w:style>
  <w:style w:type="paragraph" w:customStyle="1" w:styleId="a8">
    <w:name w:val="???????"/>
    <w:rsid w:val="001D4211"/>
    <w:rPr>
      <w:rFonts w:ascii="Arial" w:hAnsi="Arial"/>
      <w:sz w:val="24"/>
    </w:rPr>
  </w:style>
  <w:style w:type="paragraph" w:styleId="a9">
    <w:name w:val="footer"/>
    <w:basedOn w:val="a"/>
    <w:link w:val="aa"/>
    <w:uiPriority w:val="99"/>
    <w:rsid w:val="001D4211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D4211"/>
    <w:rPr>
      <w:rFonts w:ascii="Arial" w:hAnsi="Arial"/>
      <w:sz w:val="24"/>
    </w:rPr>
  </w:style>
  <w:style w:type="paragraph" w:styleId="ab">
    <w:name w:val="List Paragraph"/>
    <w:basedOn w:val="a"/>
    <w:uiPriority w:val="34"/>
    <w:qFormat/>
    <w:rsid w:val="00DA3956"/>
    <w:pPr>
      <w:ind w:left="720"/>
      <w:contextualSpacing/>
    </w:pPr>
  </w:style>
  <w:style w:type="paragraph" w:styleId="ac">
    <w:name w:val="Subtitle"/>
    <w:basedOn w:val="a"/>
    <w:next w:val="a3"/>
    <w:link w:val="ad"/>
    <w:qFormat/>
    <w:rsid w:val="00DA3956"/>
    <w:pPr>
      <w:suppressAutoHyphens/>
      <w:jc w:val="center"/>
    </w:pPr>
    <w:rPr>
      <w:b/>
      <w:bCs/>
      <w:sz w:val="22"/>
      <w:lang w:eastAsia="ar-SA"/>
    </w:rPr>
  </w:style>
  <w:style w:type="character" w:customStyle="1" w:styleId="ad">
    <w:name w:val="Подзаголовок Знак"/>
    <w:basedOn w:val="a0"/>
    <w:link w:val="ac"/>
    <w:rsid w:val="00DA3956"/>
    <w:rPr>
      <w:rFonts w:ascii="Arial" w:hAnsi="Arial"/>
      <w:b/>
      <w:bCs/>
      <w:sz w:val="22"/>
      <w:lang w:eastAsia="ar-SA"/>
    </w:rPr>
  </w:style>
  <w:style w:type="paragraph" w:styleId="ae">
    <w:name w:val="header"/>
    <w:basedOn w:val="a"/>
    <w:link w:val="af"/>
    <w:uiPriority w:val="99"/>
    <w:rsid w:val="00441E8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441E87"/>
    <w:rPr>
      <w:rFonts w:ascii="Arial" w:hAnsi="Arial"/>
      <w:sz w:val="24"/>
    </w:rPr>
  </w:style>
  <w:style w:type="character" w:styleId="af0">
    <w:name w:val="annotation reference"/>
    <w:basedOn w:val="a0"/>
    <w:rsid w:val="00854BC0"/>
    <w:rPr>
      <w:sz w:val="16"/>
      <w:szCs w:val="16"/>
    </w:rPr>
  </w:style>
  <w:style w:type="paragraph" w:styleId="af1">
    <w:name w:val="annotation text"/>
    <w:basedOn w:val="a"/>
    <w:link w:val="af2"/>
    <w:rsid w:val="00854BC0"/>
    <w:rPr>
      <w:sz w:val="20"/>
    </w:rPr>
  </w:style>
  <w:style w:type="character" w:customStyle="1" w:styleId="af2">
    <w:name w:val="Текст примечания Знак"/>
    <w:basedOn w:val="a0"/>
    <w:link w:val="af1"/>
    <w:rsid w:val="00854BC0"/>
    <w:rPr>
      <w:rFonts w:ascii="Arial" w:hAnsi="Arial"/>
    </w:rPr>
  </w:style>
  <w:style w:type="paragraph" w:styleId="af3">
    <w:name w:val="annotation subject"/>
    <w:basedOn w:val="af1"/>
    <w:next w:val="af1"/>
    <w:link w:val="af4"/>
    <w:rsid w:val="00854BC0"/>
    <w:rPr>
      <w:b/>
      <w:bCs/>
    </w:rPr>
  </w:style>
  <w:style w:type="character" w:customStyle="1" w:styleId="af4">
    <w:name w:val="Тема примечания Знак"/>
    <w:basedOn w:val="af2"/>
    <w:link w:val="af3"/>
    <w:rsid w:val="00854BC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1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433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№1</vt:lpstr>
    </vt:vector>
  </TitlesOfParts>
  <Company>MICEX</Company>
  <LinksUpToDate>false</LinksUpToDate>
  <CharactersWithSpaces>3508</CharactersWithSpaces>
  <SharedDoc>false</SharedDoc>
  <HLinks>
    <vt:vector size="6" baseType="variant">
      <vt:variant>
        <vt:i4>720948</vt:i4>
      </vt:variant>
      <vt:variant>
        <vt:i4>0</vt:i4>
      </vt:variant>
      <vt:variant>
        <vt:i4>0</vt:i4>
      </vt:variant>
      <vt:variant>
        <vt:i4>5</vt:i4>
      </vt:variant>
      <vt:variant>
        <vt:lpwstr>mailto:listing@micex.com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№1</dc:title>
  <dc:creator>dosikov</dc:creator>
  <cp:lastModifiedBy>Терников Сергей Александрович</cp:lastModifiedBy>
  <cp:revision>2</cp:revision>
  <dcterms:created xsi:type="dcterms:W3CDTF">2016-12-01T09:56:00Z</dcterms:created>
  <dcterms:modified xsi:type="dcterms:W3CDTF">2016-12-01T09:56:00Z</dcterms:modified>
</cp:coreProperties>
</file>